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3FA4" w14:textId="77777777" w:rsidR="00FB657F" w:rsidRDefault="00000000">
      <w:pPr>
        <w:pStyle w:val="BodyText"/>
        <w:rPr>
          <w:rFonts w:ascii="Times New Roman"/>
          <w:sz w:val="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214221D" wp14:editId="296D6DF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06311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2063114"/>
                          <a:chOff x="0" y="0"/>
                          <a:chExt cx="7772400" cy="206311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626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9218" y="1927551"/>
                            <a:ext cx="102768" cy="135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2956" y="1924388"/>
                            <a:ext cx="245971" cy="138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543" y="1589858"/>
                            <a:ext cx="2526579" cy="473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532" y="1172273"/>
                            <a:ext cx="2527401" cy="3476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9210" y="1172148"/>
                            <a:ext cx="65341" cy="68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0814" y="838098"/>
                            <a:ext cx="1144314" cy="4789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0pt;margin-top:.000007pt;width:612pt;height:162.450pt;mso-position-horizontal-relative:page;mso-position-vertical-relative:page;z-index:15729152" id="docshapegroup1" coordorigin="0,0" coordsize="12240,3249">
                <v:shape style="position:absolute;left:0;top:0;width:12240;height:2562" type="#_x0000_t75" id="docshape2" stroked="false">
                  <v:imagedata r:id="rId12" o:title=""/>
                </v:shape>
                <v:shape style="position:absolute;left:7116;top:3035;width:162;height:214" type="#_x0000_t75" id="docshape3" stroked="false">
                  <v:imagedata r:id="rId13" o:title=""/>
                </v:shape>
                <v:shape style="position:absolute;left:7311;top:3030;width:388;height:219" type="#_x0000_t75" id="docshape4" stroked="false">
                  <v:imagedata r:id="rId14" o:title=""/>
                </v:shape>
                <v:shape style="position:absolute;left:4030;top:2503;width:3979;height:746" type="#_x0000_t75" id="docshape5" stroked="false">
                  <v:imagedata r:id="rId15" o:title=""/>
                </v:shape>
                <v:shape style="position:absolute;left:4030;top:1846;width:3981;height:548" type="#_x0000_t75" id="docshape6" stroked="false">
                  <v:imagedata r:id="rId16" o:title=""/>
                </v:shape>
                <v:shape style="position:absolute;left:7857;top:1845;width:103;height:108" type="#_x0000_t75" id="docshape7" stroked="false">
                  <v:imagedata r:id="rId17" o:title=""/>
                </v:shape>
                <v:shape style="position:absolute;left:6583;top:1319;width:1803;height:755" type="#_x0000_t75" id="docshape8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620050D" wp14:editId="756EB4A3">
                <wp:simplePos x="0" y="0"/>
                <wp:positionH relativeFrom="page">
                  <wp:posOffset>0</wp:posOffset>
                </wp:positionH>
                <wp:positionV relativeFrom="page">
                  <wp:posOffset>9838943</wp:posOffset>
                </wp:positionV>
                <wp:extent cx="7772400" cy="21971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1971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219455"/>
                              </a:lnTo>
                              <a:lnTo>
                                <a:pt x="7772400" y="219455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28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774.719971pt;width:612pt;height:17.28pt;mso-position-horizontal-relative:page;mso-position-vertical-relative:page;z-index:15729664" id="docshape9" filled="true" fillcolor="#92282c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5952" behindDoc="1" locked="0" layoutInCell="1" allowOverlap="1" wp14:anchorId="3314C727" wp14:editId="3F28F943">
                <wp:simplePos x="0" y="0"/>
                <wp:positionH relativeFrom="page">
                  <wp:posOffset>-6349</wp:posOffset>
                </wp:positionH>
                <wp:positionV relativeFrom="page">
                  <wp:posOffset>8699500</wp:posOffset>
                </wp:positionV>
                <wp:extent cx="5560695" cy="45212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0695" cy="452120"/>
                          <a:chOff x="0" y="0"/>
                          <a:chExt cx="5560695" cy="4521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5547995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7995" h="439420">
                                <a:moveTo>
                                  <a:pt x="5328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000"/>
                                </a:lnTo>
                                <a:lnTo>
                                  <a:pt x="5328246" y="439000"/>
                                </a:lnTo>
                                <a:lnTo>
                                  <a:pt x="5372486" y="434541"/>
                                </a:lnTo>
                                <a:lnTo>
                                  <a:pt x="5413690" y="421751"/>
                                </a:lnTo>
                                <a:lnTo>
                                  <a:pt x="5450976" y="401514"/>
                                </a:lnTo>
                                <a:lnTo>
                                  <a:pt x="5483463" y="374711"/>
                                </a:lnTo>
                                <a:lnTo>
                                  <a:pt x="5510266" y="342227"/>
                                </a:lnTo>
                                <a:lnTo>
                                  <a:pt x="5530504" y="304943"/>
                                </a:lnTo>
                                <a:lnTo>
                                  <a:pt x="5543294" y="263742"/>
                                </a:lnTo>
                                <a:lnTo>
                                  <a:pt x="5547753" y="219506"/>
                                </a:lnTo>
                                <a:lnTo>
                                  <a:pt x="5543294" y="175267"/>
                                </a:lnTo>
                                <a:lnTo>
                                  <a:pt x="5530504" y="134063"/>
                                </a:lnTo>
                                <a:lnTo>
                                  <a:pt x="5510266" y="96776"/>
                                </a:lnTo>
                                <a:lnTo>
                                  <a:pt x="5483463" y="64290"/>
                                </a:lnTo>
                                <a:lnTo>
                                  <a:pt x="5450976" y="37487"/>
                                </a:lnTo>
                                <a:lnTo>
                                  <a:pt x="5413690" y="17249"/>
                                </a:lnTo>
                                <a:lnTo>
                                  <a:pt x="5372486" y="4459"/>
                                </a:lnTo>
                                <a:lnTo>
                                  <a:pt x="5328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D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5547995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7995" h="439420">
                                <a:moveTo>
                                  <a:pt x="0" y="439000"/>
                                </a:moveTo>
                                <a:lnTo>
                                  <a:pt x="5328246" y="439000"/>
                                </a:lnTo>
                                <a:lnTo>
                                  <a:pt x="5372486" y="434541"/>
                                </a:lnTo>
                                <a:lnTo>
                                  <a:pt x="5413690" y="421751"/>
                                </a:lnTo>
                                <a:lnTo>
                                  <a:pt x="5450976" y="401514"/>
                                </a:lnTo>
                                <a:lnTo>
                                  <a:pt x="5483463" y="374711"/>
                                </a:lnTo>
                                <a:lnTo>
                                  <a:pt x="5510266" y="342227"/>
                                </a:lnTo>
                                <a:lnTo>
                                  <a:pt x="5530504" y="304943"/>
                                </a:lnTo>
                                <a:lnTo>
                                  <a:pt x="5543294" y="263742"/>
                                </a:lnTo>
                                <a:lnTo>
                                  <a:pt x="5547753" y="219506"/>
                                </a:lnTo>
                                <a:lnTo>
                                  <a:pt x="5543294" y="175267"/>
                                </a:lnTo>
                                <a:lnTo>
                                  <a:pt x="5530504" y="134063"/>
                                </a:lnTo>
                                <a:lnTo>
                                  <a:pt x="5510266" y="96776"/>
                                </a:lnTo>
                                <a:lnTo>
                                  <a:pt x="5483463" y="64290"/>
                                </a:lnTo>
                                <a:lnTo>
                                  <a:pt x="5450976" y="37487"/>
                                </a:lnTo>
                                <a:lnTo>
                                  <a:pt x="5413690" y="17249"/>
                                </a:lnTo>
                                <a:lnTo>
                                  <a:pt x="5372486" y="4459"/>
                                </a:lnTo>
                                <a:lnTo>
                                  <a:pt x="532824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85D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5pt;margin-top:685pt;width:437.85pt;height:35.6pt;mso-position-horizontal-relative:page;mso-position-vertical-relative:page;z-index:-15830528" id="docshapegroup10" coordorigin="-10,13700" coordsize="8757,712">
                <v:shape style="position:absolute;left:0;top:13710;width:8737;height:692" id="docshape11" coordorigin="0,13710" coordsize="8737,692" path="m8391,13710l0,13710,0,14401,8391,14401,8461,14394,8525,14374,8584,14342,8635,14300,8678,14249,8709,14190,8730,14125,8737,14056,8730,13986,8709,13921,8678,13862,8635,13811,8584,13769,8525,13737,8461,13717,8391,13710xe" filled="true" fillcolor="#285d96" stroked="false">
                  <v:path arrowok="t"/>
                  <v:fill type="solid"/>
                </v:shape>
                <v:shape style="position:absolute;left:0;top:13710;width:8737;height:692" id="docshape12" coordorigin="0,13710" coordsize="8737,692" path="m0,14401l8391,14401,8461,14394,8525,14374,8584,14342,8635,14300,8678,14249,8709,14190,8730,14125,8737,14056,8730,13986,8709,13921,8678,13862,8635,13811,8584,13769,8525,13737,8461,13717,8391,13710,0,13710e" filled="false" stroked="true" strokeweight="1pt" strokecolor="#285d96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14:paraId="2B6071B0" w14:textId="77777777" w:rsidR="00FB657F" w:rsidRDefault="00FB657F">
      <w:pPr>
        <w:pStyle w:val="BodyText"/>
        <w:rPr>
          <w:rFonts w:ascii="Times New Roman"/>
          <w:sz w:val="56"/>
        </w:rPr>
      </w:pPr>
    </w:p>
    <w:p w14:paraId="2DF63120" w14:textId="77777777" w:rsidR="00FB657F" w:rsidRDefault="00FB657F">
      <w:pPr>
        <w:pStyle w:val="BodyText"/>
        <w:rPr>
          <w:rFonts w:ascii="Times New Roman"/>
          <w:sz w:val="56"/>
        </w:rPr>
      </w:pPr>
    </w:p>
    <w:p w14:paraId="58C75757" w14:textId="77777777" w:rsidR="00FB657F" w:rsidRDefault="00FB657F">
      <w:pPr>
        <w:pStyle w:val="BodyText"/>
        <w:rPr>
          <w:rFonts w:ascii="Times New Roman"/>
          <w:sz w:val="56"/>
        </w:rPr>
      </w:pPr>
    </w:p>
    <w:p w14:paraId="726E7FB7" w14:textId="77777777" w:rsidR="00FB657F" w:rsidRDefault="00FB657F">
      <w:pPr>
        <w:pStyle w:val="BodyText"/>
        <w:spacing w:before="182"/>
        <w:rPr>
          <w:rFonts w:ascii="Times New Roman"/>
          <w:sz w:val="56"/>
        </w:rPr>
      </w:pPr>
    </w:p>
    <w:p w14:paraId="14268AE4" w14:textId="77777777" w:rsidR="00FB657F" w:rsidRDefault="00000000">
      <w:pPr>
        <w:pStyle w:val="Title"/>
      </w:pPr>
      <w:r>
        <w:t>Sample</w:t>
      </w:r>
      <w:r>
        <w:rPr>
          <w:spacing w:val="-26"/>
        </w:rPr>
        <w:t xml:space="preserve"> </w:t>
      </w:r>
      <w:r>
        <w:t>Appeal</w:t>
      </w:r>
      <w:r>
        <w:rPr>
          <w:spacing w:val="-2"/>
        </w:rPr>
        <w:t xml:space="preserve"> Letter</w:t>
      </w:r>
    </w:p>
    <w:p w14:paraId="25AB069A" w14:textId="77777777" w:rsidR="00FB657F" w:rsidRDefault="00000000">
      <w:pPr>
        <w:spacing w:before="154"/>
        <w:ind w:left="1600"/>
        <w:rPr>
          <w:b/>
          <w:sz w:val="32"/>
        </w:rPr>
      </w:pPr>
      <w:r>
        <w:rPr>
          <w:b/>
          <w:color w:val="404040"/>
          <w:spacing w:val="-2"/>
          <w:sz w:val="32"/>
        </w:rPr>
        <w:t>Template</w:t>
      </w:r>
      <w:r>
        <w:rPr>
          <w:b/>
          <w:color w:val="404040"/>
          <w:spacing w:val="-14"/>
          <w:sz w:val="32"/>
        </w:rPr>
        <w:t xml:space="preserve"> </w:t>
      </w:r>
      <w:r>
        <w:rPr>
          <w:b/>
          <w:color w:val="404040"/>
          <w:spacing w:val="-2"/>
          <w:sz w:val="32"/>
        </w:rPr>
        <w:t>Contents:</w:t>
      </w:r>
    </w:p>
    <w:p w14:paraId="2D28F725" w14:textId="77777777" w:rsidR="00FB657F" w:rsidRDefault="00000000">
      <w:pPr>
        <w:spacing w:before="42" w:line="259" w:lineRule="auto"/>
        <w:ind w:left="1600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1EF4DDE" wp14:editId="748AFEE8">
                <wp:simplePos x="0" y="0"/>
                <wp:positionH relativeFrom="page">
                  <wp:posOffset>457205</wp:posOffset>
                </wp:positionH>
                <wp:positionV relativeFrom="paragraph">
                  <wp:posOffset>253641</wp:posOffset>
                </wp:positionV>
                <wp:extent cx="714375" cy="71437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375" cy="714375"/>
                          <a:chOff x="0" y="0"/>
                          <a:chExt cx="714375" cy="7143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1437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714375">
                                <a:moveTo>
                                  <a:pt x="356958" y="0"/>
                                </a:moveTo>
                                <a:lnTo>
                                  <a:pt x="308521" y="3258"/>
                                </a:lnTo>
                                <a:lnTo>
                                  <a:pt x="262065" y="12751"/>
                                </a:lnTo>
                                <a:lnTo>
                                  <a:pt x="218014" y="28051"/>
                                </a:lnTo>
                                <a:lnTo>
                                  <a:pt x="176795" y="48736"/>
                                </a:lnTo>
                                <a:lnTo>
                                  <a:pt x="138832" y="74378"/>
                                </a:lnTo>
                                <a:lnTo>
                                  <a:pt x="104551" y="104552"/>
                                </a:lnTo>
                                <a:lnTo>
                                  <a:pt x="74377" y="138834"/>
                                </a:lnTo>
                                <a:lnTo>
                                  <a:pt x="48735" y="176799"/>
                                </a:lnTo>
                                <a:lnTo>
                                  <a:pt x="28051" y="218020"/>
                                </a:lnTo>
                                <a:lnTo>
                                  <a:pt x="12750" y="262072"/>
                                </a:lnTo>
                                <a:lnTo>
                                  <a:pt x="3258" y="308531"/>
                                </a:lnTo>
                                <a:lnTo>
                                  <a:pt x="0" y="356971"/>
                                </a:lnTo>
                                <a:lnTo>
                                  <a:pt x="3258" y="405408"/>
                                </a:lnTo>
                                <a:lnTo>
                                  <a:pt x="12750" y="451865"/>
                                </a:lnTo>
                                <a:lnTo>
                                  <a:pt x="28051" y="495915"/>
                                </a:lnTo>
                                <a:lnTo>
                                  <a:pt x="48735" y="537135"/>
                                </a:lnTo>
                                <a:lnTo>
                                  <a:pt x="74377" y="575098"/>
                                </a:lnTo>
                                <a:lnTo>
                                  <a:pt x="104551" y="609379"/>
                                </a:lnTo>
                                <a:lnTo>
                                  <a:pt x="138832" y="639553"/>
                                </a:lnTo>
                                <a:lnTo>
                                  <a:pt x="176795" y="665194"/>
                                </a:lnTo>
                                <a:lnTo>
                                  <a:pt x="218014" y="685878"/>
                                </a:lnTo>
                                <a:lnTo>
                                  <a:pt x="262065" y="701179"/>
                                </a:lnTo>
                                <a:lnTo>
                                  <a:pt x="308521" y="710671"/>
                                </a:lnTo>
                                <a:lnTo>
                                  <a:pt x="356958" y="713930"/>
                                </a:lnTo>
                                <a:lnTo>
                                  <a:pt x="405395" y="710671"/>
                                </a:lnTo>
                                <a:lnTo>
                                  <a:pt x="451852" y="701179"/>
                                </a:lnTo>
                                <a:lnTo>
                                  <a:pt x="495903" y="685878"/>
                                </a:lnTo>
                                <a:lnTo>
                                  <a:pt x="537122" y="665194"/>
                                </a:lnTo>
                                <a:lnTo>
                                  <a:pt x="575085" y="639553"/>
                                </a:lnTo>
                                <a:lnTo>
                                  <a:pt x="609366" y="609379"/>
                                </a:lnTo>
                                <a:lnTo>
                                  <a:pt x="639540" y="575098"/>
                                </a:lnTo>
                                <a:lnTo>
                                  <a:pt x="665182" y="537135"/>
                                </a:lnTo>
                                <a:lnTo>
                                  <a:pt x="685866" y="495915"/>
                                </a:lnTo>
                                <a:lnTo>
                                  <a:pt x="701166" y="451865"/>
                                </a:lnTo>
                                <a:lnTo>
                                  <a:pt x="710659" y="405408"/>
                                </a:lnTo>
                                <a:lnTo>
                                  <a:pt x="713917" y="356971"/>
                                </a:lnTo>
                                <a:lnTo>
                                  <a:pt x="710659" y="308531"/>
                                </a:lnTo>
                                <a:lnTo>
                                  <a:pt x="701166" y="262072"/>
                                </a:lnTo>
                                <a:lnTo>
                                  <a:pt x="685866" y="218020"/>
                                </a:lnTo>
                                <a:lnTo>
                                  <a:pt x="665182" y="176799"/>
                                </a:lnTo>
                                <a:lnTo>
                                  <a:pt x="639540" y="138834"/>
                                </a:lnTo>
                                <a:lnTo>
                                  <a:pt x="609366" y="104552"/>
                                </a:lnTo>
                                <a:lnTo>
                                  <a:pt x="575085" y="74378"/>
                                </a:lnTo>
                                <a:lnTo>
                                  <a:pt x="537122" y="48736"/>
                                </a:lnTo>
                                <a:lnTo>
                                  <a:pt x="495903" y="28051"/>
                                </a:lnTo>
                                <a:lnTo>
                                  <a:pt x="451852" y="12751"/>
                                </a:lnTo>
                                <a:lnTo>
                                  <a:pt x="405395" y="3258"/>
                                </a:lnTo>
                                <a:lnTo>
                                  <a:pt x="356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18973" y="152191"/>
                            <a:ext cx="4762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409575">
                                <a:moveTo>
                                  <a:pt x="76034" y="164693"/>
                                </a:moveTo>
                                <a:lnTo>
                                  <a:pt x="4484" y="164693"/>
                                </a:lnTo>
                                <a:lnTo>
                                  <a:pt x="2171" y="164909"/>
                                </a:lnTo>
                                <a:lnTo>
                                  <a:pt x="0" y="167309"/>
                                </a:lnTo>
                                <a:lnTo>
                                  <a:pt x="12" y="407060"/>
                                </a:lnTo>
                                <a:lnTo>
                                  <a:pt x="2489" y="409536"/>
                                </a:lnTo>
                                <a:lnTo>
                                  <a:pt x="473481" y="409536"/>
                                </a:lnTo>
                                <a:lnTo>
                                  <a:pt x="475957" y="407060"/>
                                </a:lnTo>
                                <a:lnTo>
                                  <a:pt x="475957" y="398475"/>
                                </a:lnTo>
                                <a:lnTo>
                                  <a:pt x="11074" y="398475"/>
                                </a:lnTo>
                                <a:lnTo>
                                  <a:pt x="11074" y="175933"/>
                                </a:lnTo>
                                <a:lnTo>
                                  <a:pt x="75700" y="175933"/>
                                </a:lnTo>
                                <a:lnTo>
                                  <a:pt x="78384" y="173316"/>
                                </a:lnTo>
                                <a:lnTo>
                                  <a:pt x="78471" y="167309"/>
                                </a:lnTo>
                                <a:lnTo>
                                  <a:pt x="76034" y="164693"/>
                                </a:lnTo>
                                <a:close/>
                              </a:path>
                              <a:path w="476250" h="409575">
                                <a:moveTo>
                                  <a:pt x="140074" y="90208"/>
                                </a:moveTo>
                                <a:lnTo>
                                  <a:pt x="111125" y="90208"/>
                                </a:lnTo>
                                <a:lnTo>
                                  <a:pt x="108953" y="92671"/>
                                </a:lnTo>
                                <a:lnTo>
                                  <a:pt x="108966" y="398475"/>
                                </a:lnTo>
                                <a:lnTo>
                                  <a:pt x="120040" y="398475"/>
                                </a:lnTo>
                                <a:lnTo>
                                  <a:pt x="120040" y="101142"/>
                                </a:lnTo>
                                <a:lnTo>
                                  <a:pt x="139595" y="101142"/>
                                </a:lnTo>
                                <a:lnTo>
                                  <a:pt x="142201" y="98602"/>
                                </a:lnTo>
                                <a:lnTo>
                                  <a:pt x="142288" y="92671"/>
                                </a:lnTo>
                                <a:lnTo>
                                  <a:pt x="142463" y="92671"/>
                                </a:lnTo>
                                <a:lnTo>
                                  <a:pt x="140074" y="90208"/>
                                </a:lnTo>
                                <a:close/>
                              </a:path>
                              <a:path w="476250" h="409575">
                                <a:moveTo>
                                  <a:pt x="237985" y="253542"/>
                                </a:moveTo>
                                <a:lnTo>
                                  <a:pt x="221704" y="256834"/>
                                </a:lnTo>
                                <a:lnTo>
                                  <a:pt x="208397" y="265807"/>
                                </a:lnTo>
                                <a:lnTo>
                                  <a:pt x="199419" y="279110"/>
                                </a:lnTo>
                                <a:lnTo>
                                  <a:pt x="196126" y="295389"/>
                                </a:lnTo>
                                <a:lnTo>
                                  <a:pt x="196126" y="398475"/>
                                </a:lnTo>
                                <a:lnTo>
                                  <a:pt x="207200" y="398475"/>
                                </a:lnTo>
                                <a:lnTo>
                                  <a:pt x="207200" y="295389"/>
                                </a:lnTo>
                                <a:lnTo>
                                  <a:pt x="209597" y="283346"/>
                                </a:lnTo>
                                <a:lnTo>
                                  <a:pt x="216158" y="273567"/>
                                </a:lnTo>
                                <a:lnTo>
                                  <a:pt x="225936" y="267003"/>
                                </a:lnTo>
                                <a:lnTo>
                                  <a:pt x="237985" y="264604"/>
                                </a:lnTo>
                                <a:lnTo>
                                  <a:pt x="265788" y="264604"/>
                                </a:lnTo>
                                <a:lnTo>
                                  <a:pt x="254266" y="256834"/>
                                </a:lnTo>
                                <a:lnTo>
                                  <a:pt x="237985" y="253542"/>
                                </a:lnTo>
                                <a:close/>
                              </a:path>
                              <a:path w="476250" h="409575">
                                <a:moveTo>
                                  <a:pt x="265788" y="264604"/>
                                </a:moveTo>
                                <a:lnTo>
                                  <a:pt x="237985" y="264604"/>
                                </a:lnTo>
                                <a:lnTo>
                                  <a:pt x="250033" y="267003"/>
                                </a:lnTo>
                                <a:lnTo>
                                  <a:pt x="259811" y="273567"/>
                                </a:lnTo>
                                <a:lnTo>
                                  <a:pt x="266372" y="283346"/>
                                </a:lnTo>
                                <a:lnTo>
                                  <a:pt x="268770" y="295389"/>
                                </a:lnTo>
                                <a:lnTo>
                                  <a:pt x="268770" y="398475"/>
                                </a:lnTo>
                                <a:lnTo>
                                  <a:pt x="279844" y="398475"/>
                                </a:lnTo>
                                <a:lnTo>
                                  <a:pt x="279844" y="295389"/>
                                </a:lnTo>
                                <a:lnTo>
                                  <a:pt x="276550" y="279110"/>
                                </a:lnTo>
                                <a:lnTo>
                                  <a:pt x="267573" y="265807"/>
                                </a:lnTo>
                                <a:lnTo>
                                  <a:pt x="265788" y="264604"/>
                                </a:lnTo>
                                <a:close/>
                              </a:path>
                              <a:path w="476250" h="409575">
                                <a:moveTo>
                                  <a:pt x="364807" y="90208"/>
                                </a:moveTo>
                                <a:lnTo>
                                  <a:pt x="335646" y="90208"/>
                                </a:lnTo>
                                <a:lnTo>
                                  <a:pt x="333400" y="92671"/>
                                </a:lnTo>
                                <a:lnTo>
                                  <a:pt x="333671" y="98602"/>
                                </a:lnTo>
                                <a:lnTo>
                                  <a:pt x="333679" y="98780"/>
                                </a:lnTo>
                                <a:lnTo>
                                  <a:pt x="336270" y="101142"/>
                                </a:lnTo>
                                <a:lnTo>
                                  <a:pt x="355930" y="101142"/>
                                </a:lnTo>
                                <a:lnTo>
                                  <a:pt x="355930" y="398475"/>
                                </a:lnTo>
                                <a:lnTo>
                                  <a:pt x="367004" y="398475"/>
                                </a:lnTo>
                                <a:lnTo>
                                  <a:pt x="367004" y="92671"/>
                                </a:lnTo>
                                <a:lnTo>
                                  <a:pt x="367271" y="92671"/>
                                </a:lnTo>
                                <a:lnTo>
                                  <a:pt x="364807" y="90208"/>
                                </a:lnTo>
                                <a:close/>
                              </a:path>
                              <a:path w="476250" h="409575">
                                <a:moveTo>
                                  <a:pt x="475957" y="167309"/>
                                </a:moveTo>
                                <a:lnTo>
                                  <a:pt x="397582" y="167309"/>
                                </a:lnTo>
                                <a:lnTo>
                                  <a:pt x="397497" y="173164"/>
                                </a:lnTo>
                                <a:lnTo>
                                  <a:pt x="400195" y="175933"/>
                                </a:lnTo>
                                <a:lnTo>
                                  <a:pt x="464896" y="175933"/>
                                </a:lnTo>
                                <a:lnTo>
                                  <a:pt x="464896" y="398475"/>
                                </a:lnTo>
                                <a:lnTo>
                                  <a:pt x="475957" y="398475"/>
                                </a:lnTo>
                                <a:lnTo>
                                  <a:pt x="475957" y="167309"/>
                                </a:lnTo>
                                <a:close/>
                              </a:path>
                              <a:path w="476250" h="409575">
                                <a:moveTo>
                                  <a:pt x="61782" y="318020"/>
                                </a:moveTo>
                                <a:lnTo>
                                  <a:pt x="37426" y="318020"/>
                                </a:lnTo>
                                <a:lnTo>
                                  <a:pt x="35064" y="320611"/>
                                </a:lnTo>
                                <a:lnTo>
                                  <a:pt x="35335" y="326542"/>
                                </a:lnTo>
                                <a:lnTo>
                                  <a:pt x="35344" y="326732"/>
                                </a:lnTo>
                                <a:lnTo>
                                  <a:pt x="37947" y="329095"/>
                                </a:lnTo>
                                <a:lnTo>
                                  <a:pt x="61414" y="329095"/>
                                </a:lnTo>
                                <a:lnTo>
                                  <a:pt x="64033" y="326542"/>
                                </a:lnTo>
                                <a:lnTo>
                                  <a:pt x="64122" y="320433"/>
                                </a:lnTo>
                                <a:lnTo>
                                  <a:pt x="61782" y="318020"/>
                                </a:lnTo>
                                <a:close/>
                              </a:path>
                              <a:path w="476250" h="409575">
                                <a:moveTo>
                                  <a:pt x="438286" y="318020"/>
                                </a:moveTo>
                                <a:lnTo>
                                  <a:pt x="413931" y="318020"/>
                                </a:lnTo>
                                <a:lnTo>
                                  <a:pt x="411568" y="320611"/>
                                </a:lnTo>
                                <a:lnTo>
                                  <a:pt x="411839" y="326542"/>
                                </a:lnTo>
                                <a:lnTo>
                                  <a:pt x="411848" y="326732"/>
                                </a:lnTo>
                                <a:lnTo>
                                  <a:pt x="414451" y="329095"/>
                                </a:lnTo>
                                <a:lnTo>
                                  <a:pt x="437918" y="329095"/>
                                </a:lnTo>
                                <a:lnTo>
                                  <a:pt x="440537" y="326542"/>
                                </a:lnTo>
                                <a:lnTo>
                                  <a:pt x="440626" y="320433"/>
                                </a:lnTo>
                                <a:lnTo>
                                  <a:pt x="438286" y="318020"/>
                                </a:lnTo>
                                <a:close/>
                              </a:path>
                              <a:path w="476250" h="409575">
                                <a:moveTo>
                                  <a:pt x="82600" y="267589"/>
                                </a:moveTo>
                                <a:lnTo>
                                  <a:pt x="39556" y="267589"/>
                                </a:lnTo>
                                <a:lnTo>
                                  <a:pt x="36906" y="267843"/>
                                </a:lnTo>
                                <a:lnTo>
                                  <a:pt x="35027" y="270103"/>
                                </a:lnTo>
                                <a:lnTo>
                                  <a:pt x="34666" y="270637"/>
                                </a:lnTo>
                                <a:lnTo>
                                  <a:pt x="35189" y="276225"/>
                                </a:lnTo>
                                <a:lnTo>
                                  <a:pt x="35229" y="276656"/>
                                </a:lnTo>
                                <a:lnTo>
                                  <a:pt x="37947" y="278904"/>
                                </a:lnTo>
                                <a:lnTo>
                                  <a:pt x="40579" y="278663"/>
                                </a:lnTo>
                                <a:lnTo>
                                  <a:pt x="82448" y="278663"/>
                                </a:lnTo>
                                <a:lnTo>
                                  <a:pt x="84963" y="276225"/>
                                </a:lnTo>
                                <a:lnTo>
                                  <a:pt x="85051" y="270103"/>
                                </a:lnTo>
                                <a:lnTo>
                                  <a:pt x="82600" y="267589"/>
                                </a:lnTo>
                                <a:close/>
                              </a:path>
                              <a:path w="476250" h="409575">
                                <a:moveTo>
                                  <a:pt x="438188" y="267589"/>
                                </a:moveTo>
                                <a:lnTo>
                                  <a:pt x="395142" y="267589"/>
                                </a:lnTo>
                                <a:lnTo>
                                  <a:pt x="392480" y="267843"/>
                                </a:lnTo>
                                <a:lnTo>
                                  <a:pt x="390602" y="270103"/>
                                </a:lnTo>
                                <a:lnTo>
                                  <a:pt x="390241" y="270637"/>
                                </a:lnTo>
                                <a:lnTo>
                                  <a:pt x="390775" y="276225"/>
                                </a:lnTo>
                                <a:lnTo>
                                  <a:pt x="390817" y="276656"/>
                                </a:lnTo>
                                <a:lnTo>
                                  <a:pt x="393522" y="278904"/>
                                </a:lnTo>
                                <a:lnTo>
                                  <a:pt x="396165" y="278663"/>
                                </a:lnTo>
                                <a:lnTo>
                                  <a:pt x="438023" y="278663"/>
                                </a:lnTo>
                                <a:lnTo>
                                  <a:pt x="440537" y="276225"/>
                                </a:lnTo>
                                <a:lnTo>
                                  <a:pt x="440626" y="270103"/>
                                </a:lnTo>
                                <a:lnTo>
                                  <a:pt x="438188" y="267589"/>
                                </a:lnTo>
                                <a:close/>
                              </a:path>
                              <a:path w="476250" h="409575">
                                <a:moveTo>
                                  <a:pt x="176095" y="259562"/>
                                </a:moveTo>
                                <a:lnTo>
                                  <a:pt x="151917" y="259562"/>
                                </a:lnTo>
                                <a:lnTo>
                                  <a:pt x="149717" y="261975"/>
                                </a:lnTo>
                                <a:lnTo>
                                  <a:pt x="149834" y="268274"/>
                                </a:lnTo>
                                <a:lnTo>
                                  <a:pt x="152438" y="270637"/>
                                </a:lnTo>
                                <a:lnTo>
                                  <a:pt x="175739" y="270637"/>
                                </a:lnTo>
                                <a:lnTo>
                                  <a:pt x="178358" y="268097"/>
                                </a:lnTo>
                                <a:lnTo>
                                  <a:pt x="178435" y="261975"/>
                                </a:lnTo>
                                <a:lnTo>
                                  <a:pt x="176095" y="259562"/>
                                </a:lnTo>
                                <a:close/>
                              </a:path>
                              <a:path w="476250" h="409575">
                                <a:moveTo>
                                  <a:pt x="323796" y="259562"/>
                                </a:moveTo>
                                <a:lnTo>
                                  <a:pt x="299605" y="259562"/>
                                </a:lnTo>
                                <a:lnTo>
                                  <a:pt x="297405" y="261975"/>
                                </a:lnTo>
                                <a:lnTo>
                                  <a:pt x="297417" y="265807"/>
                                </a:lnTo>
                                <a:lnTo>
                                  <a:pt x="297535" y="268274"/>
                                </a:lnTo>
                                <a:lnTo>
                                  <a:pt x="300126" y="270637"/>
                                </a:lnTo>
                                <a:lnTo>
                                  <a:pt x="323427" y="270637"/>
                                </a:lnTo>
                                <a:lnTo>
                                  <a:pt x="326047" y="268097"/>
                                </a:lnTo>
                                <a:lnTo>
                                  <a:pt x="326136" y="261975"/>
                                </a:lnTo>
                                <a:lnTo>
                                  <a:pt x="323796" y="259562"/>
                                </a:lnTo>
                                <a:close/>
                              </a:path>
                              <a:path w="476250" h="409575">
                                <a:moveTo>
                                  <a:pt x="196926" y="217614"/>
                                </a:moveTo>
                                <a:lnTo>
                                  <a:pt x="152346" y="217614"/>
                                </a:lnTo>
                                <a:lnTo>
                                  <a:pt x="149923" y="219964"/>
                                </a:lnTo>
                                <a:lnTo>
                                  <a:pt x="149834" y="226085"/>
                                </a:lnTo>
                                <a:lnTo>
                                  <a:pt x="152346" y="228676"/>
                                </a:lnTo>
                                <a:lnTo>
                                  <a:pt x="196761" y="228676"/>
                                </a:lnTo>
                                <a:lnTo>
                                  <a:pt x="199275" y="226237"/>
                                </a:lnTo>
                                <a:lnTo>
                                  <a:pt x="199364" y="220129"/>
                                </a:lnTo>
                                <a:lnTo>
                                  <a:pt x="196926" y="217614"/>
                                </a:lnTo>
                                <a:close/>
                              </a:path>
                              <a:path w="476250" h="409575">
                                <a:moveTo>
                                  <a:pt x="323697" y="217614"/>
                                </a:moveTo>
                                <a:lnTo>
                                  <a:pt x="279117" y="217614"/>
                                </a:lnTo>
                                <a:lnTo>
                                  <a:pt x="276694" y="219964"/>
                                </a:lnTo>
                                <a:lnTo>
                                  <a:pt x="276606" y="226085"/>
                                </a:lnTo>
                                <a:lnTo>
                                  <a:pt x="279118" y="228676"/>
                                </a:lnTo>
                                <a:lnTo>
                                  <a:pt x="323532" y="228676"/>
                                </a:lnTo>
                                <a:lnTo>
                                  <a:pt x="326047" y="226237"/>
                                </a:lnTo>
                                <a:lnTo>
                                  <a:pt x="326136" y="220129"/>
                                </a:lnTo>
                                <a:lnTo>
                                  <a:pt x="323697" y="217614"/>
                                </a:lnTo>
                                <a:close/>
                              </a:path>
                              <a:path w="476250" h="409575">
                                <a:moveTo>
                                  <a:pt x="82699" y="217195"/>
                                </a:moveTo>
                                <a:lnTo>
                                  <a:pt x="37426" y="217195"/>
                                </a:lnTo>
                                <a:lnTo>
                                  <a:pt x="35064" y="219786"/>
                                </a:lnTo>
                                <a:lnTo>
                                  <a:pt x="35335" y="225717"/>
                                </a:lnTo>
                                <a:lnTo>
                                  <a:pt x="35344" y="225894"/>
                                </a:lnTo>
                                <a:lnTo>
                                  <a:pt x="37934" y="228257"/>
                                </a:lnTo>
                                <a:lnTo>
                                  <a:pt x="82357" y="228257"/>
                                </a:lnTo>
                                <a:lnTo>
                                  <a:pt x="84963" y="225717"/>
                                </a:lnTo>
                                <a:lnTo>
                                  <a:pt x="85051" y="219608"/>
                                </a:lnTo>
                                <a:lnTo>
                                  <a:pt x="82699" y="217195"/>
                                </a:lnTo>
                                <a:close/>
                              </a:path>
                              <a:path w="476250" h="409575">
                                <a:moveTo>
                                  <a:pt x="438286" y="217195"/>
                                </a:moveTo>
                                <a:lnTo>
                                  <a:pt x="393001" y="217195"/>
                                </a:lnTo>
                                <a:lnTo>
                                  <a:pt x="390639" y="219786"/>
                                </a:lnTo>
                                <a:lnTo>
                                  <a:pt x="390922" y="225717"/>
                                </a:lnTo>
                                <a:lnTo>
                                  <a:pt x="390931" y="225894"/>
                                </a:lnTo>
                                <a:lnTo>
                                  <a:pt x="393522" y="228257"/>
                                </a:lnTo>
                                <a:lnTo>
                                  <a:pt x="437931" y="228257"/>
                                </a:lnTo>
                                <a:lnTo>
                                  <a:pt x="440537" y="225717"/>
                                </a:lnTo>
                                <a:lnTo>
                                  <a:pt x="440626" y="219608"/>
                                </a:lnTo>
                                <a:lnTo>
                                  <a:pt x="438286" y="217195"/>
                                </a:lnTo>
                                <a:close/>
                              </a:path>
                              <a:path w="476250" h="409575">
                                <a:moveTo>
                                  <a:pt x="196926" y="175933"/>
                                </a:moveTo>
                                <a:lnTo>
                                  <a:pt x="153925" y="175933"/>
                                </a:lnTo>
                                <a:lnTo>
                                  <a:pt x="150864" y="176225"/>
                                </a:lnTo>
                                <a:lnTo>
                                  <a:pt x="151354" y="176225"/>
                                </a:lnTo>
                                <a:lnTo>
                                  <a:pt x="149507" y="178447"/>
                                </a:lnTo>
                                <a:lnTo>
                                  <a:pt x="149157" y="178968"/>
                                </a:lnTo>
                                <a:lnTo>
                                  <a:pt x="149678" y="184556"/>
                                </a:lnTo>
                                <a:lnTo>
                                  <a:pt x="149827" y="185089"/>
                                </a:lnTo>
                                <a:lnTo>
                                  <a:pt x="152484" y="187286"/>
                                </a:lnTo>
                                <a:lnTo>
                                  <a:pt x="152040" y="187286"/>
                                </a:lnTo>
                                <a:lnTo>
                                  <a:pt x="155088" y="186994"/>
                                </a:lnTo>
                                <a:lnTo>
                                  <a:pt x="196761" y="186994"/>
                                </a:lnTo>
                                <a:lnTo>
                                  <a:pt x="199275" y="184556"/>
                                </a:lnTo>
                                <a:lnTo>
                                  <a:pt x="199364" y="178447"/>
                                </a:lnTo>
                                <a:lnTo>
                                  <a:pt x="196926" y="175933"/>
                                </a:lnTo>
                                <a:close/>
                              </a:path>
                              <a:path w="476250" h="409575">
                                <a:moveTo>
                                  <a:pt x="323697" y="175933"/>
                                </a:moveTo>
                                <a:lnTo>
                                  <a:pt x="280597" y="175933"/>
                                </a:lnTo>
                                <a:lnTo>
                                  <a:pt x="277990" y="176225"/>
                                </a:lnTo>
                                <a:lnTo>
                                  <a:pt x="275780" y="178968"/>
                                </a:lnTo>
                                <a:lnTo>
                                  <a:pt x="276394" y="184556"/>
                                </a:lnTo>
                                <a:lnTo>
                                  <a:pt x="276453" y="185089"/>
                                </a:lnTo>
                                <a:lnTo>
                                  <a:pt x="279209" y="187286"/>
                                </a:lnTo>
                                <a:lnTo>
                                  <a:pt x="281905" y="186994"/>
                                </a:lnTo>
                                <a:lnTo>
                                  <a:pt x="323532" y="186994"/>
                                </a:lnTo>
                                <a:lnTo>
                                  <a:pt x="326047" y="184556"/>
                                </a:lnTo>
                                <a:lnTo>
                                  <a:pt x="326136" y="178447"/>
                                </a:lnTo>
                                <a:lnTo>
                                  <a:pt x="323697" y="175933"/>
                                </a:lnTo>
                                <a:close/>
                              </a:path>
                              <a:path w="476250" h="409575">
                                <a:moveTo>
                                  <a:pt x="473532" y="164693"/>
                                </a:moveTo>
                                <a:lnTo>
                                  <a:pt x="399996" y="164693"/>
                                </a:lnTo>
                                <a:lnTo>
                                  <a:pt x="397312" y="167309"/>
                                </a:lnTo>
                                <a:lnTo>
                                  <a:pt x="476148" y="167309"/>
                                </a:lnTo>
                                <a:lnTo>
                                  <a:pt x="473532" y="164693"/>
                                </a:lnTo>
                                <a:close/>
                              </a:path>
                              <a:path w="476250" h="409575">
                                <a:moveTo>
                                  <a:pt x="237985" y="0"/>
                                </a:moveTo>
                                <a:lnTo>
                                  <a:pt x="207854" y="6098"/>
                                </a:lnTo>
                                <a:lnTo>
                                  <a:pt x="183222" y="22720"/>
                                </a:lnTo>
                                <a:lnTo>
                                  <a:pt x="166601" y="47352"/>
                                </a:lnTo>
                                <a:lnTo>
                                  <a:pt x="160502" y="77482"/>
                                </a:lnTo>
                                <a:lnTo>
                                  <a:pt x="166601" y="107613"/>
                                </a:lnTo>
                                <a:lnTo>
                                  <a:pt x="183222" y="132245"/>
                                </a:lnTo>
                                <a:lnTo>
                                  <a:pt x="207854" y="148866"/>
                                </a:lnTo>
                                <a:lnTo>
                                  <a:pt x="237985" y="154965"/>
                                </a:lnTo>
                                <a:lnTo>
                                  <a:pt x="268115" y="148866"/>
                                </a:lnTo>
                                <a:lnTo>
                                  <a:pt x="275489" y="143891"/>
                                </a:lnTo>
                                <a:lnTo>
                                  <a:pt x="237985" y="143891"/>
                                </a:lnTo>
                                <a:lnTo>
                                  <a:pt x="212108" y="138681"/>
                                </a:lnTo>
                                <a:lnTo>
                                  <a:pt x="191003" y="124464"/>
                                </a:lnTo>
                                <a:lnTo>
                                  <a:pt x="176786" y="103359"/>
                                </a:lnTo>
                                <a:lnTo>
                                  <a:pt x="171577" y="77482"/>
                                </a:lnTo>
                                <a:lnTo>
                                  <a:pt x="176786" y="51606"/>
                                </a:lnTo>
                                <a:lnTo>
                                  <a:pt x="191003" y="30500"/>
                                </a:lnTo>
                                <a:lnTo>
                                  <a:pt x="212108" y="16283"/>
                                </a:lnTo>
                                <a:lnTo>
                                  <a:pt x="237985" y="11074"/>
                                </a:lnTo>
                                <a:lnTo>
                                  <a:pt x="275489" y="11074"/>
                                </a:lnTo>
                                <a:lnTo>
                                  <a:pt x="268115" y="6098"/>
                                </a:lnTo>
                                <a:lnTo>
                                  <a:pt x="237985" y="0"/>
                                </a:lnTo>
                                <a:close/>
                              </a:path>
                              <a:path w="476250" h="409575">
                                <a:moveTo>
                                  <a:pt x="275489" y="11074"/>
                                </a:moveTo>
                                <a:lnTo>
                                  <a:pt x="237985" y="11074"/>
                                </a:lnTo>
                                <a:lnTo>
                                  <a:pt x="263861" y="16283"/>
                                </a:lnTo>
                                <a:lnTo>
                                  <a:pt x="284967" y="30500"/>
                                </a:lnTo>
                                <a:lnTo>
                                  <a:pt x="299184" y="51606"/>
                                </a:lnTo>
                                <a:lnTo>
                                  <a:pt x="304393" y="77482"/>
                                </a:lnTo>
                                <a:lnTo>
                                  <a:pt x="299184" y="103359"/>
                                </a:lnTo>
                                <a:lnTo>
                                  <a:pt x="284967" y="124464"/>
                                </a:lnTo>
                                <a:lnTo>
                                  <a:pt x="263861" y="138681"/>
                                </a:lnTo>
                                <a:lnTo>
                                  <a:pt x="237985" y="143891"/>
                                </a:lnTo>
                                <a:lnTo>
                                  <a:pt x="275489" y="143891"/>
                                </a:lnTo>
                                <a:lnTo>
                                  <a:pt x="292747" y="132245"/>
                                </a:lnTo>
                                <a:lnTo>
                                  <a:pt x="309369" y="107613"/>
                                </a:lnTo>
                                <a:lnTo>
                                  <a:pt x="315468" y="77482"/>
                                </a:lnTo>
                                <a:lnTo>
                                  <a:pt x="309369" y="47352"/>
                                </a:lnTo>
                                <a:lnTo>
                                  <a:pt x="292747" y="22720"/>
                                </a:lnTo>
                                <a:lnTo>
                                  <a:pt x="275489" y="11074"/>
                                </a:lnTo>
                                <a:close/>
                              </a:path>
                              <a:path w="476250" h="409575">
                                <a:moveTo>
                                  <a:pt x="243522" y="83058"/>
                                </a:moveTo>
                                <a:lnTo>
                                  <a:pt x="232448" y="83058"/>
                                </a:lnTo>
                                <a:lnTo>
                                  <a:pt x="232410" y="110807"/>
                                </a:lnTo>
                                <a:lnTo>
                                  <a:pt x="234922" y="113398"/>
                                </a:lnTo>
                                <a:lnTo>
                                  <a:pt x="240957" y="113398"/>
                                </a:lnTo>
                                <a:lnTo>
                                  <a:pt x="243471" y="110959"/>
                                </a:lnTo>
                                <a:lnTo>
                                  <a:pt x="243522" y="83058"/>
                                </a:lnTo>
                                <a:close/>
                              </a:path>
                              <a:path w="476250" h="409575">
                                <a:moveTo>
                                  <a:pt x="271462" y="71996"/>
                                </a:moveTo>
                                <a:lnTo>
                                  <a:pt x="206043" y="71996"/>
                                </a:lnTo>
                                <a:lnTo>
                                  <a:pt x="203454" y="72275"/>
                                </a:lnTo>
                                <a:lnTo>
                                  <a:pt x="201244" y="75031"/>
                                </a:lnTo>
                                <a:lnTo>
                                  <a:pt x="201859" y="80619"/>
                                </a:lnTo>
                                <a:lnTo>
                                  <a:pt x="201917" y="81140"/>
                                </a:lnTo>
                                <a:lnTo>
                                  <a:pt x="204660" y="83350"/>
                                </a:lnTo>
                                <a:lnTo>
                                  <a:pt x="207368" y="83058"/>
                                </a:lnTo>
                                <a:lnTo>
                                  <a:pt x="271310" y="83058"/>
                                </a:lnTo>
                                <a:lnTo>
                                  <a:pt x="273824" y="80619"/>
                                </a:lnTo>
                                <a:lnTo>
                                  <a:pt x="273900" y="74498"/>
                                </a:lnTo>
                                <a:lnTo>
                                  <a:pt x="271462" y="71996"/>
                                </a:lnTo>
                                <a:close/>
                              </a:path>
                              <a:path w="476250" h="409575">
                                <a:moveTo>
                                  <a:pt x="241221" y="41503"/>
                                </a:moveTo>
                                <a:lnTo>
                                  <a:pt x="236778" y="41503"/>
                                </a:lnTo>
                                <a:lnTo>
                                  <a:pt x="234200" y="42087"/>
                                </a:lnTo>
                                <a:lnTo>
                                  <a:pt x="232384" y="44399"/>
                                </a:lnTo>
                                <a:lnTo>
                                  <a:pt x="232448" y="71996"/>
                                </a:lnTo>
                                <a:lnTo>
                                  <a:pt x="243522" y="71996"/>
                                </a:lnTo>
                                <a:lnTo>
                                  <a:pt x="243598" y="43992"/>
                                </a:lnTo>
                                <a:lnTo>
                                  <a:pt x="241221" y="41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D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.000401pt;margin-top:19.971769pt;width:56.25pt;height:56.25pt;mso-position-horizontal-relative:page;mso-position-vertical-relative:paragraph;z-index:15730176" id="docshapegroup13" coordorigin="720,399" coordsize="1125,1125">
                <v:shape style="position:absolute;left:720;top:399;width:1125;height:1125" id="docshape14" coordorigin="720,399" coordsize="1125,1125" path="m1282,399l1206,405,1133,420,1063,444,998,476,939,517,885,564,837,618,797,678,764,743,740,812,725,885,720,962,725,1038,740,1111,764,1180,797,1245,837,1305,885,1359,939,1407,998,1447,1063,1480,1133,1504,1206,1519,1282,1524,1358,1519,1432,1504,1501,1480,1566,1447,1626,1407,1680,1359,1727,1305,1768,1245,1800,1180,1824,1111,1839,1038,1844,962,1839,885,1824,812,1800,743,1768,678,1727,618,1680,564,1626,517,1566,476,1501,444,1432,420,1358,405,1282,399xe" filled="true" fillcolor="#ffebd5" stroked="false">
                  <v:path arrowok="t"/>
                  <v:fill type="solid"/>
                </v:shape>
                <v:shape style="position:absolute;left:907;top:639;width:750;height:645" id="docshape15" coordorigin="907,639" coordsize="750,645" path="m1027,898l914,898,911,899,907,903,907,1280,911,1284,1653,1284,1657,1280,1657,1267,925,1267,925,916,1027,916,1031,912,1031,903,1027,898xm1128,781l1082,781,1079,785,1079,1267,1096,1267,1096,798,1127,798,1131,794,1131,785,1132,785,1128,781xm1282,1038l1257,1044,1236,1058,1221,1079,1216,1104,1216,1267,1234,1267,1234,1104,1237,1085,1248,1070,1263,1060,1282,1056,1326,1056,1308,1044,1282,1038xm1326,1056l1282,1056,1301,1060,1317,1070,1327,1085,1331,1104,1331,1267,1348,1267,1348,1104,1343,1079,1329,1058,1326,1056xm1482,781l1436,781,1432,785,1433,794,1433,795,1437,798,1468,798,1468,1267,1485,1267,1485,785,1486,785,1482,781xm1657,903l1533,903,1533,912,1538,916,1639,916,1639,1267,1657,1267,1657,903xm1005,1140l966,1140,963,1144,963,1153,963,1154,967,1157,1004,1157,1008,1153,1008,1144,1005,1140xm1598,1140l1559,1140,1556,1144,1556,1153,1556,1154,1560,1157,1597,1157,1601,1153,1601,1144,1598,1140xm1037,1061l970,1061,965,1061,963,1064,962,1065,963,1074,963,1075,967,1078,971,1078,1037,1078,1041,1074,1041,1064,1037,1061xm1597,1061l1530,1061,1525,1061,1522,1064,1522,1065,1523,1074,1523,1075,1527,1078,1531,1078,1597,1078,1601,1074,1601,1064,1597,1061xm1185,1048l1147,1048,1143,1052,1143,1062,1147,1065,1184,1065,1188,1061,1188,1052,1185,1048xm1417,1048l1379,1048,1376,1052,1376,1058,1376,1062,1380,1065,1417,1065,1421,1061,1421,1052,1417,1048xm1217,982l1147,982,1143,986,1143,995,1147,999,1217,999,1221,995,1221,986,1217,982xm1417,982l1347,982,1343,986,1343,995,1347,999,1417,999,1421,995,1421,986,1417,982xm1038,981l966,981,963,985,963,995,963,995,967,999,1037,999,1041,995,1041,985,1038,981xm1598,981l1526,981,1523,985,1523,995,1523,995,1527,999,1597,999,1601,995,1601,985,1598,981xm1217,916l1150,916,1145,917,1146,917,1143,920,1142,921,1143,930,1143,931,1148,934,1147,934,1152,934,1217,934,1221,930,1221,920,1217,916xm1417,916l1349,916,1345,917,1342,921,1343,930,1343,931,1347,934,1351,934,1417,934,1421,930,1421,920,1417,916xm1653,898l1537,898,1533,903,1657,903,1653,898xm1282,639l1235,649,1196,675,1170,714,1160,761,1170,809,1196,847,1235,874,1282,883,1330,874,1341,866,1282,866,1241,858,1208,835,1186,802,1178,761,1186,720,1208,687,1241,665,1282,657,1341,657,1330,649,1282,639xm1341,657l1282,657,1323,665,1356,687,1379,720,1387,761,1379,802,1356,835,1323,858,1282,866,1341,866,1368,847,1395,809,1404,761,1395,714,1368,675,1341,657xm1291,770l1273,770,1273,814,1277,818,1287,818,1291,814,1291,770xm1335,752l1232,752,1228,753,1224,757,1225,766,1225,767,1230,770,1234,770,1335,770,1339,766,1339,756,1335,752xm1287,704l1280,704,1276,705,1273,709,1273,752,1291,752,1291,708,1287,704xe" filled="true" fillcolor="#285d9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04040"/>
          <w:sz w:val="21"/>
        </w:rPr>
        <w:t>The template shown on the next page is a guide for offices to use in the development of a letter of appeal.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Pink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bracketed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sections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represent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information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specific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to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your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patient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or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practice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>setting</w:t>
      </w:r>
      <w:r>
        <w:rPr>
          <w:color w:val="404040"/>
          <w:spacing w:val="-3"/>
          <w:sz w:val="21"/>
        </w:rPr>
        <w:t xml:space="preserve"> </w:t>
      </w:r>
      <w:r>
        <w:rPr>
          <w:color w:val="404040"/>
          <w:sz w:val="21"/>
        </w:rPr>
        <w:t xml:space="preserve">that may be populated as relevant. Other content may also be modified as deemed necessary. Letters should be sent according to your facility’s standard policy. </w:t>
      </w:r>
      <w:r>
        <w:rPr>
          <w:b/>
          <w:color w:val="404040"/>
          <w:sz w:val="21"/>
        </w:rPr>
        <w:t>Only page 2 should be sent to payers.</w:t>
      </w:r>
    </w:p>
    <w:p w14:paraId="179E1EEF" w14:textId="77777777" w:rsidR="00FB657F" w:rsidRDefault="00000000">
      <w:pPr>
        <w:spacing w:before="82"/>
        <w:ind w:left="1600" w:right="853"/>
        <w:rPr>
          <w:sz w:val="19"/>
        </w:rPr>
      </w:pPr>
      <w:r>
        <w:rPr>
          <w:b/>
          <w:color w:val="404040"/>
          <w:sz w:val="19"/>
        </w:rPr>
        <w:t>Please</w:t>
      </w:r>
      <w:r>
        <w:rPr>
          <w:b/>
          <w:color w:val="404040"/>
          <w:spacing w:val="-2"/>
          <w:sz w:val="19"/>
        </w:rPr>
        <w:t xml:space="preserve"> </w:t>
      </w:r>
      <w:r>
        <w:rPr>
          <w:b/>
          <w:color w:val="404040"/>
          <w:sz w:val="19"/>
        </w:rPr>
        <w:t>note:</w:t>
      </w:r>
      <w:r>
        <w:rPr>
          <w:b/>
          <w:color w:val="404040"/>
          <w:spacing w:val="-6"/>
          <w:sz w:val="19"/>
        </w:rPr>
        <w:t xml:space="preserve"> </w:t>
      </w:r>
      <w:r>
        <w:rPr>
          <w:color w:val="404040"/>
          <w:sz w:val="19"/>
        </w:rPr>
        <w:t>This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sample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letter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and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related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information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are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provided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for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informational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purposes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only.</w:t>
      </w:r>
      <w:r>
        <w:rPr>
          <w:color w:val="404040"/>
          <w:spacing w:val="-2"/>
          <w:sz w:val="19"/>
        </w:rPr>
        <w:t xml:space="preserve"> </w:t>
      </w:r>
      <w:r>
        <w:rPr>
          <w:color w:val="404040"/>
          <w:sz w:val="19"/>
        </w:rPr>
        <w:t>It is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responsibility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of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healthcare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provider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and/or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their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office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staff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to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determine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correct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diagnosis</w:t>
      </w:r>
    </w:p>
    <w:p w14:paraId="28157E28" w14:textId="77777777" w:rsidR="00FB657F" w:rsidRDefault="00000000">
      <w:pPr>
        <w:spacing w:before="3"/>
        <w:ind w:left="1600" w:right="270"/>
        <w:rPr>
          <w:sz w:val="19"/>
        </w:rPr>
      </w:pPr>
      <w:r>
        <w:rPr>
          <w:color w:val="404040"/>
          <w:sz w:val="19"/>
        </w:rPr>
        <w:t xml:space="preserve">and treatment and content of all such letters and related forms for each individual patient. </w:t>
      </w:r>
      <w:proofErr w:type="spellStart"/>
      <w:r>
        <w:rPr>
          <w:color w:val="404040"/>
          <w:sz w:val="19"/>
        </w:rPr>
        <w:t>Invivyd</w:t>
      </w:r>
      <w:proofErr w:type="spellEnd"/>
      <w:r>
        <w:rPr>
          <w:color w:val="404040"/>
          <w:sz w:val="19"/>
        </w:rPr>
        <w:t xml:space="preserve"> does not guarantee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coverage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reimbursement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for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product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and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cannot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complete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or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write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letters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of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appeal</w:t>
      </w:r>
      <w:r>
        <w:rPr>
          <w:color w:val="404040"/>
          <w:spacing w:val="-3"/>
          <w:sz w:val="19"/>
        </w:rPr>
        <w:t xml:space="preserve"> </w:t>
      </w:r>
      <w:r>
        <w:rPr>
          <w:color w:val="404040"/>
          <w:sz w:val="19"/>
        </w:rPr>
        <w:t>on your patient’s behalf.</w:t>
      </w:r>
    </w:p>
    <w:p w14:paraId="5B959B5F" w14:textId="77777777" w:rsidR="00FB657F" w:rsidRDefault="00FB657F">
      <w:pPr>
        <w:pStyle w:val="BodyText"/>
        <w:spacing w:before="210"/>
        <w:rPr>
          <w:sz w:val="19"/>
        </w:rPr>
      </w:pPr>
    </w:p>
    <w:p w14:paraId="1576795C" w14:textId="77777777" w:rsidR="00FB657F" w:rsidRDefault="00000000">
      <w:pPr>
        <w:spacing w:before="1"/>
        <w:ind w:left="100" w:right="270"/>
        <w:rPr>
          <w:sz w:val="19"/>
        </w:rPr>
      </w:pPr>
      <w:r>
        <w:rPr>
          <w:sz w:val="19"/>
        </w:rPr>
        <w:t>PEMGARDA</w:t>
      </w:r>
      <w:r>
        <w:rPr>
          <w:spacing w:val="-14"/>
          <w:sz w:val="19"/>
        </w:rPr>
        <w:t xml:space="preserve"> </w:t>
      </w:r>
      <w:r>
        <w:rPr>
          <w:sz w:val="19"/>
        </w:rPr>
        <w:t>has</w:t>
      </w:r>
      <w:r>
        <w:rPr>
          <w:spacing w:val="-2"/>
          <w:sz w:val="19"/>
        </w:rPr>
        <w:t xml:space="preserve"> </w:t>
      </w:r>
      <w:r>
        <w:rPr>
          <w:sz w:val="19"/>
        </w:rPr>
        <w:t>been</w:t>
      </w:r>
      <w:r>
        <w:rPr>
          <w:spacing w:val="-3"/>
          <w:sz w:val="19"/>
        </w:rPr>
        <w:t xml:space="preserve"> </w:t>
      </w:r>
      <w:r>
        <w:rPr>
          <w:sz w:val="19"/>
        </w:rPr>
        <w:t>authorized</w:t>
      </w:r>
      <w:r>
        <w:rPr>
          <w:spacing w:val="-3"/>
          <w:sz w:val="19"/>
        </w:rPr>
        <w:t xml:space="preserve"> </w:t>
      </w:r>
      <w:r>
        <w:rPr>
          <w:sz w:val="19"/>
        </w:rPr>
        <w:t>by</w:t>
      </w:r>
      <w:r>
        <w:rPr>
          <w:spacing w:val="-3"/>
          <w:sz w:val="19"/>
        </w:rPr>
        <w:t xml:space="preserve"> </w:t>
      </w:r>
      <w:r>
        <w:rPr>
          <w:sz w:val="19"/>
        </w:rPr>
        <w:t>FDA</w:t>
      </w:r>
      <w:r>
        <w:rPr>
          <w:spacing w:val="-14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3"/>
          <w:sz w:val="19"/>
        </w:rPr>
        <w:t xml:space="preserve"> </w:t>
      </w:r>
      <w:r>
        <w:rPr>
          <w:sz w:val="19"/>
        </w:rPr>
        <w:t>emergency</w:t>
      </w:r>
      <w:r>
        <w:rPr>
          <w:spacing w:val="-3"/>
          <w:sz w:val="19"/>
        </w:rPr>
        <w:t xml:space="preserve"> </w:t>
      </w:r>
      <w:r>
        <w:rPr>
          <w:sz w:val="19"/>
        </w:rPr>
        <w:t>use</w:t>
      </w:r>
      <w:r>
        <w:rPr>
          <w:spacing w:val="-3"/>
          <w:sz w:val="19"/>
        </w:rPr>
        <w:t xml:space="preserve"> </w:t>
      </w:r>
      <w:r>
        <w:rPr>
          <w:sz w:val="19"/>
        </w:rPr>
        <w:t>described</w:t>
      </w:r>
      <w:r>
        <w:rPr>
          <w:spacing w:val="-3"/>
          <w:sz w:val="19"/>
        </w:rPr>
        <w:t xml:space="preserve"> </w:t>
      </w:r>
      <w:r>
        <w:rPr>
          <w:sz w:val="19"/>
        </w:rPr>
        <w:t>below.</w:t>
      </w:r>
      <w:r>
        <w:rPr>
          <w:spacing w:val="-3"/>
          <w:sz w:val="19"/>
        </w:rPr>
        <w:t xml:space="preserve"> </w:t>
      </w:r>
      <w:r>
        <w:rPr>
          <w:sz w:val="19"/>
        </w:rPr>
        <w:t>It</w:t>
      </w:r>
      <w:r>
        <w:rPr>
          <w:spacing w:val="-3"/>
          <w:sz w:val="19"/>
        </w:rPr>
        <w:t xml:space="preserve"> </w:t>
      </w:r>
      <w:r>
        <w:rPr>
          <w:sz w:val="19"/>
        </w:rPr>
        <w:t>is</w:t>
      </w:r>
      <w:r>
        <w:rPr>
          <w:spacing w:val="-3"/>
          <w:sz w:val="19"/>
        </w:rPr>
        <w:t xml:space="preserve"> </w:t>
      </w:r>
      <w:r>
        <w:rPr>
          <w:sz w:val="19"/>
        </w:rPr>
        <w:t>not</w:t>
      </w:r>
      <w:r>
        <w:rPr>
          <w:spacing w:val="-3"/>
          <w:sz w:val="19"/>
        </w:rPr>
        <w:t xml:space="preserve"> </w:t>
      </w:r>
      <w:r>
        <w:rPr>
          <w:sz w:val="19"/>
        </w:rPr>
        <w:t>FDA-approved</w:t>
      </w:r>
      <w:r>
        <w:rPr>
          <w:spacing w:val="-3"/>
          <w:sz w:val="19"/>
        </w:rPr>
        <w:t xml:space="preserve"> </w:t>
      </w:r>
      <w:r>
        <w:rPr>
          <w:sz w:val="19"/>
        </w:rPr>
        <w:t>for</w:t>
      </w:r>
      <w:r>
        <w:rPr>
          <w:spacing w:val="-3"/>
          <w:sz w:val="19"/>
        </w:rPr>
        <w:t xml:space="preserve"> </w:t>
      </w:r>
      <w:r>
        <w:rPr>
          <w:sz w:val="19"/>
        </w:rPr>
        <w:t>any</w:t>
      </w:r>
      <w:r>
        <w:rPr>
          <w:spacing w:val="-3"/>
          <w:sz w:val="19"/>
        </w:rPr>
        <w:t xml:space="preserve"> </w:t>
      </w:r>
      <w:r>
        <w:rPr>
          <w:sz w:val="19"/>
        </w:rPr>
        <w:t>use,</w:t>
      </w:r>
      <w:r>
        <w:rPr>
          <w:spacing w:val="-3"/>
          <w:sz w:val="19"/>
        </w:rPr>
        <w:t xml:space="preserve"> </w:t>
      </w:r>
      <w:r>
        <w:rPr>
          <w:sz w:val="19"/>
        </w:rPr>
        <w:t>including use for pre-exposure prophylaxis of COVID-19.</w:t>
      </w:r>
    </w:p>
    <w:p w14:paraId="7D1A7CD5" w14:textId="77777777" w:rsidR="00FB657F" w:rsidRDefault="00000000">
      <w:pPr>
        <w:spacing w:before="83"/>
        <w:ind w:left="100"/>
        <w:rPr>
          <w:sz w:val="19"/>
        </w:rPr>
      </w:pPr>
      <w:r>
        <w:rPr>
          <w:sz w:val="19"/>
        </w:rPr>
        <w:t>PEMGARDA</w:t>
      </w:r>
      <w:r>
        <w:rPr>
          <w:spacing w:val="-7"/>
          <w:sz w:val="19"/>
        </w:rPr>
        <w:t xml:space="preserve"> </w:t>
      </w:r>
      <w:r>
        <w:rPr>
          <w:sz w:val="19"/>
        </w:rPr>
        <w:t xml:space="preserve">is authorized only for the duration of the declaration that circumstances exist justifying the authorization of the </w:t>
      </w:r>
      <w:r>
        <w:rPr>
          <w:spacing w:val="-2"/>
          <w:sz w:val="19"/>
        </w:rPr>
        <w:t>emergency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use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PEMGARDA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under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Section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564(b)(1)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FD&amp;C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Act,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21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U.S.C.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§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360bbb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3(b)(1),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unless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authorization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 xml:space="preserve">is </w:t>
      </w:r>
      <w:r>
        <w:rPr>
          <w:sz w:val="19"/>
        </w:rPr>
        <w:t>terminated or revoked sooner.</w:t>
      </w:r>
    </w:p>
    <w:p w14:paraId="7C340357" w14:textId="77777777" w:rsidR="00FB657F" w:rsidRDefault="00000000">
      <w:pPr>
        <w:pStyle w:val="BodyText"/>
        <w:spacing w:before="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621281" wp14:editId="346C9AE2">
                <wp:simplePos x="0" y="0"/>
                <wp:positionH relativeFrom="page">
                  <wp:posOffset>463550</wp:posOffset>
                </wp:positionH>
                <wp:positionV relativeFrom="paragraph">
                  <wp:posOffset>199943</wp:posOffset>
                </wp:positionV>
                <wp:extent cx="6838950" cy="187706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18770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8FAB0C" w14:textId="77777777" w:rsidR="00FB657F" w:rsidRDefault="00000000">
                            <w:pPr>
                              <w:spacing w:before="104"/>
                              <w:ind w:right="292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WARNING:</w:t>
                            </w:r>
                            <w:r>
                              <w:rPr>
                                <w:b/>
                                <w:color w:val="40404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ANAPHYLAXIS</w:t>
                            </w:r>
                          </w:p>
                          <w:p w14:paraId="7CA1A1AE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4"/>
                              </w:tabs>
                              <w:spacing w:before="7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has been observed with 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 0.6% (4/623) of participants in a clinical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trial.</w:t>
                            </w:r>
                          </w:p>
                          <w:p w14:paraId="5FC4847F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4"/>
                              </w:tabs>
                              <w:spacing w:before="8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was reported during 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first and second infusion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PEMGARDA.</w:t>
                            </w:r>
                          </w:p>
                          <w:p w14:paraId="111BF8BF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4"/>
                              </w:tabs>
                              <w:spacing w:before="85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can be life-threatening.</w:t>
                            </w:r>
                          </w:p>
                          <w:p w14:paraId="79226D7B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4"/>
                              </w:tabs>
                              <w:spacing w:before="8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Prior to administering PEMGARDA, consider the potential benefit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 COVID-19 prevention along with the risk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anaphylaxis.</w:t>
                            </w:r>
                          </w:p>
                          <w:p w14:paraId="38CF0D6E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5"/>
                              </w:tabs>
                              <w:spacing w:before="85" w:line="244" w:lineRule="auto"/>
                              <w:ind w:right="16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Administer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settings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healthcare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providers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immediate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access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medications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treat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anaphylaxis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ability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activate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emergency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medical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system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(EMS),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necessary.</w:t>
                            </w:r>
                          </w:p>
                          <w:p w14:paraId="7A4317A3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4"/>
                              </w:tabs>
                              <w:spacing w:before="81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Clinically monitor individuals during the infusion and for at least two hours after completion of the infusion.</w:t>
                            </w:r>
                          </w:p>
                          <w:p w14:paraId="7AEED0E1" w14:textId="77777777" w:rsidR="00FB657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5"/>
                              </w:tabs>
                              <w:spacing w:before="85" w:line="244" w:lineRule="auto"/>
                              <w:ind w:right="17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Discontinue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permanently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signs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symptoms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systemic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reaction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observed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initiate appropriate medications and/or supportive therapy.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6.5pt;margin-top:15.743604pt;width:538.5pt;height:147.8pt;mso-position-horizontal-relative:page;mso-position-vertical-relative:paragraph;z-index:-15728640;mso-wrap-distance-left:0;mso-wrap-distance-right:0" type="#_x0000_t202" id="docshape16" filled="false" stroked="true" strokeweight="1pt" strokecolor="#000000">
                <v:textbox inset="0,0,0,0">
                  <w:txbxContent>
                    <w:p>
                      <w:pPr>
                        <w:spacing w:before="104"/>
                        <w:ind w:left="0" w:right="292" w:firstLine="0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WARNING:</w:t>
                      </w:r>
                      <w:r>
                        <w:rPr>
                          <w:b/>
                          <w:color w:val="404040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ANAPHYLAXIS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7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has been observed with 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 0.6% (4/623) of participants in a clinical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trial.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was reported during 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first and second infusion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5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can be life-threatening.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Prior to administering PEMGARDA, consider the potential benefit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 COVID-19 prevention along with the risk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5" w:val="left" w:leader="none"/>
                        </w:tabs>
                        <w:spacing w:line="244" w:lineRule="auto" w:before="85"/>
                        <w:ind w:left="305" w:right="165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Administer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only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settings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which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healthcare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providers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have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immediate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access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medications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treat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ability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activate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emergency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medical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system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(EMS),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as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necessary.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1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Clinically monitor individuals during the infusion and for at least two hours after completion of the infusion.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5" w:val="left" w:leader="none"/>
                        </w:tabs>
                        <w:spacing w:line="244" w:lineRule="auto" w:before="85"/>
                        <w:ind w:left="305" w:right="177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Discontinue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use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permanently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signs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symptoms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severe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systemic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reaction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observed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and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initiate appropriate medications and/or supportive therapy.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14:paraId="72712C7E" w14:textId="77777777" w:rsidR="00FB657F" w:rsidRDefault="00FB657F">
      <w:pPr>
        <w:pStyle w:val="BodyText"/>
        <w:spacing w:before="125"/>
        <w:rPr>
          <w:sz w:val="18"/>
        </w:rPr>
      </w:pPr>
    </w:p>
    <w:p w14:paraId="7AC4E2C5" w14:textId="77777777" w:rsidR="00FB657F" w:rsidRDefault="00000000">
      <w:pPr>
        <w:ind w:left="100"/>
        <w:rPr>
          <w:b/>
          <w:sz w:val="10"/>
        </w:rPr>
      </w:pPr>
      <w:r>
        <w:rPr>
          <w:b/>
          <w:color w:val="92282C"/>
          <w:sz w:val="18"/>
        </w:rPr>
        <w:t>EMERGENCY</w:t>
      </w:r>
      <w:r>
        <w:rPr>
          <w:b/>
          <w:color w:val="92282C"/>
          <w:spacing w:val="-6"/>
          <w:sz w:val="18"/>
        </w:rPr>
        <w:t xml:space="preserve"> </w:t>
      </w:r>
      <w:r>
        <w:rPr>
          <w:b/>
          <w:color w:val="92282C"/>
          <w:sz w:val="18"/>
        </w:rPr>
        <w:t>USE</w:t>
      </w:r>
      <w:r>
        <w:rPr>
          <w:b/>
          <w:color w:val="92282C"/>
          <w:spacing w:val="-8"/>
          <w:sz w:val="18"/>
        </w:rPr>
        <w:t xml:space="preserve"> </w:t>
      </w:r>
      <w:r>
        <w:rPr>
          <w:b/>
          <w:color w:val="92282C"/>
          <w:sz w:val="18"/>
        </w:rPr>
        <w:t>AUTHORIZATION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(EUA)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FOR</w:t>
      </w:r>
      <w:r>
        <w:rPr>
          <w:b/>
          <w:color w:val="92282C"/>
          <w:spacing w:val="-2"/>
          <w:sz w:val="18"/>
        </w:rPr>
        <w:t xml:space="preserve"> PEMGARDA</w:t>
      </w:r>
      <w:r>
        <w:rPr>
          <w:b/>
          <w:color w:val="92282C"/>
          <w:spacing w:val="-2"/>
          <w:position w:val="6"/>
          <w:sz w:val="10"/>
        </w:rPr>
        <w:t>®</w:t>
      </w:r>
    </w:p>
    <w:p w14:paraId="6E3C894A" w14:textId="77777777" w:rsidR="00FB657F" w:rsidRDefault="00000000">
      <w:pPr>
        <w:pStyle w:val="BodyText"/>
        <w:spacing w:before="82" w:line="244" w:lineRule="auto"/>
        <w:ind w:left="100" w:right="270"/>
      </w:pPr>
      <w:r>
        <w:rPr>
          <w:color w:val="404040"/>
        </w:rPr>
        <w:t>The U.S. Food and Drug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Administration (FDA) has issued an Emergency Use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 xml:space="preserve">Authorization (EUA) for the emergency use of the unapproved </w:t>
      </w:r>
      <w:r>
        <w:rPr>
          <w:color w:val="404040"/>
          <w:spacing w:val="-2"/>
        </w:rPr>
        <w:t>product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for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the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pre-exposure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prophylaxis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of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COVID-19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in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adults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adolescents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(12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years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of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age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older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weighing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at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least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40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kg):</w:t>
      </w:r>
    </w:p>
    <w:p w14:paraId="236BC11D" w14:textId="77777777" w:rsidR="00FB657F" w:rsidRDefault="00000000">
      <w:pPr>
        <w:pStyle w:val="ListParagraph"/>
        <w:numPr>
          <w:ilvl w:val="0"/>
          <w:numId w:val="3"/>
        </w:numPr>
        <w:tabs>
          <w:tab w:val="left" w:pos="279"/>
        </w:tabs>
        <w:spacing w:before="82"/>
        <w:ind w:left="279" w:hanging="179"/>
        <w:rPr>
          <w:b/>
          <w:sz w:val="17"/>
        </w:rPr>
      </w:pPr>
      <w:r>
        <w:rPr>
          <w:color w:val="404040"/>
          <w:spacing w:val="-2"/>
          <w:sz w:val="17"/>
        </w:rPr>
        <w:t>Who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are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currently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who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have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had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a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known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recent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exposure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an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individual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6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77DC384B" w14:textId="77777777" w:rsidR="00FB657F" w:rsidRDefault="00000000">
      <w:pPr>
        <w:pStyle w:val="ListParagraph"/>
        <w:numPr>
          <w:ilvl w:val="0"/>
          <w:numId w:val="3"/>
        </w:numPr>
        <w:tabs>
          <w:tab w:val="left" w:pos="279"/>
        </w:tabs>
        <w:spacing w:before="84"/>
        <w:ind w:left="279" w:hanging="179"/>
        <w:rPr>
          <w:b/>
          <w:sz w:val="17"/>
        </w:rPr>
      </w:pPr>
      <w:r>
        <w:rPr>
          <w:color w:val="404040"/>
          <w:spacing w:val="-2"/>
          <w:sz w:val="17"/>
        </w:rPr>
        <w:t>Who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have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moderate-to-severe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immune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compromise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due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a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medical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condition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or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receipt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of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immunosuppressive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pacing w:val="-2"/>
          <w:sz w:val="17"/>
        </w:rPr>
        <w:t>medications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or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treatments</w:t>
      </w:r>
      <w:r>
        <w:rPr>
          <w:color w:val="404040"/>
          <w:spacing w:val="-6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56688F61" w14:textId="77777777" w:rsidR="00FB657F" w:rsidRDefault="00000000">
      <w:pPr>
        <w:pStyle w:val="BodyText"/>
        <w:spacing w:before="5"/>
        <w:ind w:left="280"/>
      </w:pPr>
      <w:r>
        <w:rPr>
          <w:color w:val="404040"/>
          <w:spacing w:val="-2"/>
        </w:rPr>
        <w:t>are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unlikely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mount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an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adequate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response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COVID-19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vaccination.</w:t>
      </w:r>
    </w:p>
    <w:p w14:paraId="045158EE" w14:textId="77777777" w:rsidR="00FB657F" w:rsidRDefault="00FB657F">
      <w:pPr>
        <w:pStyle w:val="BodyText"/>
        <w:spacing w:before="215"/>
        <w:rPr>
          <w:sz w:val="21"/>
        </w:rPr>
      </w:pPr>
    </w:p>
    <w:p w14:paraId="3FCD4A06" w14:textId="77777777" w:rsidR="00FB657F" w:rsidRDefault="00000000">
      <w:pPr>
        <w:pStyle w:val="Heading1"/>
        <w:ind w:left="100" w:right="0"/>
        <w:jc w:val="left"/>
      </w:pPr>
      <w:r>
        <w:rPr>
          <w:color w:val="FFFFFF"/>
          <w:spacing w:val="-2"/>
        </w:rPr>
        <w:t>SEE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PAGE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2</w:t>
      </w:r>
      <w:r>
        <w:rPr>
          <w:color w:val="FFFFFF"/>
          <w:spacing w:val="-12"/>
        </w:rPr>
        <w:t xml:space="preserve"> </w:t>
      </w:r>
      <w:r>
        <w:rPr>
          <w:color w:val="FFFFFF"/>
          <w:spacing w:val="-2"/>
        </w:rPr>
        <w:t>FOR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A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TEMPLATE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-2"/>
        </w:rPr>
        <w:t>SHOWING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A</w:t>
      </w:r>
      <w:r>
        <w:rPr>
          <w:color w:val="FFFFFF"/>
          <w:spacing w:val="-12"/>
        </w:rPr>
        <w:t xml:space="preserve"> </w:t>
      </w:r>
      <w:r>
        <w:rPr>
          <w:color w:val="FFFFFF"/>
          <w:spacing w:val="-2"/>
        </w:rPr>
        <w:t>SAMPLE</w:t>
      </w:r>
      <w:r>
        <w:rPr>
          <w:color w:val="FFFFFF"/>
          <w:spacing w:val="-9"/>
        </w:rPr>
        <w:t xml:space="preserve"> </w:t>
      </w:r>
      <w:r>
        <w:rPr>
          <w:color w:val="FFFFFF"/>
          <w:spacing w:val="-2"/>
        </w:rPr>
        <w:t>LETTER</w:t>
      </w:r>
      <w:r>
        <w:rPr>
          <w:color w:val="FFFFFF"/>
          <w:spacing w:val="-9"/>
        </w:rPr>
        <w:t xml:space="preserve"> </w:t>
      </w:r>
      <w:r>
        <w:rPr>
          <w:color w:val="FFFFFF"/>
          <w:spacing w:val="-2"/>
        </w:rPr>
        <w:t>OF</w:t>
      </w:r>
      <w:r>
        <w:rPr>
          <w:color w:val="FFFFFF"/>
          <w:spacing w:val="-12"/>
        </w:rPr>
        <w:t xml:space="preserve"> </w:t>
      </w:r>
      <w:r>
        <w:rPr>
          <w:color w:val="FFFFFF"/>
          <w:spacing w:val="-2"/>
        </w:rPr>
        <w:t>APPEAL</w:t>
      </w:r>
    </w:p>
    <w:p w14:paraId="419D9E6C" w14:textId="77777777" w:rsidR="00FB657F" w:rsidRDefault="00FB657F">
      <w:pPr>
        <w:pStyle w:val="BodyText"/>
        <w:rPr>
          <w:b/>
          <w:sz w:val="18"/>
        </w:rPr>
      </w:pPr>
    </w:p>
    <w:p w14:paraId="56D371B2" w14:textId="77777777" w:rsidR="00FB657F" w:rsidRDefault="00FB657F">
      <w:pPr>
        <w:pStyle w:val="BodyText"/>
        <w:rPr>
          <w:b/>
          <w:sz w:val="18"/>
        </w:rPr>
      </w:pPr>
    </w:p>
    <w:p w14:paraId="08BD990D" w14:textId="77777777" w:rsidR="00FB657F" w:rsidRDefault="00FB657F">
      <w:pPr>
        <w:pStyle w:val="BodyText"/>
        <w:spacing w:before="87"/>
        <w:rPr>
          <w:b/>
          <w:sz w:val="18"/>
        </w:rPr>
      </w:pPr>
    </w:p>
    <w:p w14:paraId="6CA543F6" w14:textId="77777777" w:rsidR="00FB657F" w:rsidRDefault="00000000">
      <w:pPr>
        <w:spacing w:before="1"/>
        <w:ind w:left="100"/>
        <w:rPr>
          <w:b/>
          <w:sz w:val="18"/>
        </w:rPr>
      </w:pPr>
      <w:r>
        <w:rPr>
          <w:b/>
          <w:color w:val="92282C"/>
          <w:sz w:val="18"/>
        </w:rPr>
        <w:t>Please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see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full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Important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Safety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Information,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including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limitations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and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Boxed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Warning,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on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page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pacing w:val="-5"/>
          <w:sz w:val="18"/>
        </w:rPr>
        <w:t>3.</w:t>
      </w:r>
    </w:p>
    <w:p w14:paraId="1B2D3612" w14:textId="77777777" w:rsidR="00FB657F" w:rsidRDefault="00FB657F">
      <w:pPr>
        <w:rPr>
          <w:sz w:val="18"/>
        </w:rPr>
        <w:sectPr w:rsidR="00FB657F">
          <w:type w:val="continuous"/>
          <w:pgSz w:w="12240" w:h="15840"/>
          <w:pgMar w:top="0" w:right="460" w:bottom="0" w:left="620" w:header="720" w:footer="720" w:gutter="0"/>
          <w:cols w:space="720"/>
        </w:sectPr>
      </w:pPr>
    </w:p>
    <w:p w14:paraId="30801433" w14:textId="77777777" w:rsidR="00FB657F" w:rsidRDefault="00000000">
      <w:pPr>
        <w:spacing w:before="80" w:line="246" w:lineRule="exact"/>
        <w:ind w:left="396"/>
      </w:pPr>
      <w:r>
        <w:rPr>
          <w:color w:val="EC008B"/>
        </w:rPr>
        <w:lastRenderedPageBreak/>
        <w:t>[INSERT</w:t>
      </w:r>
      <w:r>
        <w:rPr>
          <w:color w:val="EC008B"/>
          <w:spacing w:val="-11"/>
        </w:rPr>
        <w:t xml:space="preserve"> </w:t>
      </w:r>
      <w:r>
        <w:rPr>
          <w:color w:val="EC008B"/>
        </w:rPr>
        <w:t>ON</w:t>
      </w:r>
      <w:r>
        <w:rPr>
          <w:color w:val="EC008B"/>
          <w:spacing w:val="-7"/>
        </w:rPr>
        <w:t xml:space="preserve"> </w:t>
      </w:r>
      <w:r>
        <w:rPr>
          <w:color w:val="EC008B"/>
        </w:rPr>
        <w:t>PRESCRIBER</w:t>
      </w:r>
      <w:r>
        <w:rPr>
          <w:color w:val="EC008B"/>
          <w:spacing w:val="-6"/>
        </w:rPr>
        <w:t xml:space="preserve"> </w:t>
      </w:r>
      <w:r>
        <w:rPr>
          <w:color w:val="EC008B"/>
          <w:spacing w:val="-2"/>
        </w:rPr>
        <w:t>LETTERHEAD]</w:t>
      </w:r>
    </w:p>
    <w:p w14:paraId="3C93C331" w14:textId="77777777" w:rsidR="00FB657F" w:rsidRDefault="00000000">
      <w:pPr>
        <w:spacing w:line="246" w:lineRule="exact"/>
        <w:ind w:left="396"/>
      </w:pPr>
      <w:r>
        <w:rPr>
          <w:color w:val="404040"/>
        </w:rPr>
        <w:t>Re: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Appeal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denial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PEMGARDA</w:t>
      </w:r>
      <w:r>
        <w:rPr>
          <w:color w:val="404040"/>
          <w:position w:val="7"/>
          <w:sz w:val="13"/>
        </w:rPr>
        <w:t>®</w:t>
      </w:r>
      <w:r>
        <w:rPr>
          <w:color w:val="404040"/>
          <w:spacing w:val="22"/>
          <w:position w:val="7"/>
          <w:sz w:val="13"/>
        </w:rPr>
        <w:t xml:space="preserve"> </w:t>
      </w:r>
      <w:r>
        <w:rPr>
          <w:color w:val="404040"/>
          <w:spacing w:val="-2"/>
        </w:rPr>
        <w:t>(</w:t>
      </w:r>
      <w:proofErr w:type="spellStart"/>
      <w:r>
        <w:rPr>
          <w:color w:val="404040"/>
          <w:spacing w:val="-2"/>
        </w:rPr>
        <w:t>pemivibart</w:t>
      </w:r>
      <w:proofErr w:type="spellEnd"/>
      <w:r>
        <w:rPr>
          <w:color w:val="404040"/>
          <w:spacing w:val="-2"/>
        </w:rPr>
        <w:t>)</w:t>
      </w:r>
    </w:p>
    <w:p w14:paraId="0BB40067" w14:textId="77777777" w:rsidR="00FB657F" w:rsidRDefault="00000000">
      <w:pPr>
        <w:spacing w:before="206"/>
        <w:ind w:left="396"/>
      </w:pPr>
      <w:r>
        <w:rPr>
          <w:color w:val="EC008B"/>
          <w:spacing w:val="-2"/>
        </w:rPr>
        <w:t>[Date]</w:t>
      </w:r>
    </w:p>
    <w:p w14:paraId="13801B7B" w14:textId="77777777" w:rsidR="00FB657F" w:rsidRDefault="00000000">
      <w:pPr>
        <w:spacing w:before="117"/>
        <w:ind w:left="396"/>
      </w:pPr>
      <w:r>
        <w:rPr>
          <w:color w:val="EC008B"/>
        </w:rPr>
        <w:t>[Health</w:t>
      </w:r>
      <w:r>
        <w:rPr>
          <w:color w:val="EC008B"/>
          <w:spacing w:val="-5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4"/>
        </w:rPr>
        <w:t xml:space="preserve"> </w:t>
      </w:r>
      <w:r>
        <w:rPr>
          <w:color w:val="EC008B"/>
          <w:spacing w:val="-2"/>
        </w:rPr>
        <w:t>name]</w:t>
      </w:r>
    </w:p>
    <w:p w14:paraId="34AAE9AB" w14:textId="77777777" w:rsidR="00FB657F" w:rsidRDefault="00000000">
      <w:pPr>
        <w:spacing w:before="57" w:line="295" w:lineRule="auto"/>
        <w:ind w:left="396"/>
      </w:pPr>
      <w:r>
        <w:rPr>
          <w:color w:val="404040"/>
        </w:rPr>
        <w:t>Attn:</w:t>
      </w:r>
      <w:r>
        <w:rPr>
          <w:color w:val="404040"/>
          <w:spacing w:val="-9"/>
        </w:rPr>
        <w:t xml:space="preserve"> </w:t>
      </w:r>
      <w:r>
        <w:rPr>
          <w:color w:val="EC008B"/>
        </w:rPr>
        <w:t>[Name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prior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authorization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department] [Contact name (if available)]</w:t>
      </w:r>
    </w:p>
    <w:p w14:paraId="1BD31080" w14:textId="77777777" w:rsidR="00FB657F" w:rsidRDefault="00000000">
      <w:pPr>
        <w:spacing w:line="295" w:lineRule="auto"/>
        <w:ind w:left="396" w:right="2659"/>
        <w:jc w:val="both"/>
      </w:pPr>
      <w:r>
        <w:rPr>
          <w:color w:val="EC008B"/>
        </w:rPr>
        <w:t>[Health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address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1] [Health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address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2] [City, State, Zip code]</w:t>
      </w:r>
    </w:p>
    <w:p w14:paraId="0B2CCE01" w14:textId="77777777" w:rsidR="00FB657F" w:rsidRDefault="00000000">
      <w:pPr>
        <w:spacing w:before="143"/>
        <w:ind w:left="396"/>
        <w:jc w:val="both"/>
      </w:pPr>
      <w:r>
        <w:rPr>
          <w:color w:val="404040"/>
        </w:rPr>
        <w:t>Dear</w:t>
      </w:r>
      <w:r>
        <w:rPr>
          <w:color w:val="404040"/>
          <w:spacing w:val="-4"/>
        </w:rPr>
        <w:t xml:space="preserve"> </w:t>
      </w:r>
      <w:r>
        <w:rPr>
          <w:color w:val="EC008B"/>
        </w:rPr>
        <w:t>[Contact</w:t>
      </w:r>
      <w:r>
        <w:rPr>
          <w:color w:val="EC008B"/>
          <w:spacing w:val="-4"/>
        </w:rPr>
        <w:t xml:space="preserve"> </w:t>
      </w:r>
      <w:r>
        <w:rPr>
          <w:color w:val="EC008B"/>
        </w:rPr>
        <w:t>Name/Medical</w:t>
      </w:r>
      <w:r>
        <w:rPr>
          <w:color w:val="EC008B"/>
          <w:spacing w:val="-3"/>
        </w:rPr>
        <w:t xml:space="preserve"> </w:t>
      </w:r>
      <w:r>
        <w:rPr>
          <w:color w:val="EC008B"/>
          <w:spacing w:val="-2"/>
        </w:rPr>
        <w:t>director]</w:t>
      </w:r>
      <w:r>
        <w:rPr>
          <w:color w:val="404040"/>
          <w:spacing w:val="-2"/>
        </w:rPr>
        <w:t>,</w:t>
      </w:r>
    </w:p>
    <w:p w14:paraId="50E7A520" w14:textId="77777777" w:rsidR="00FB657F" w:rsidRDefault="00000000">
      <w:r>
        <w:br w:type="column"/>
      </w:r>
    </w:p>
    <w:p w14:paraId="61B68F45" w14:textId="77777777" w:rsidR="00FB657F" w:rsidRDefault="00FB657F">
      <w:pPr>
        <w:pStyle w:val="BodyText"/>
        <w:rPr>
          <w:sz w:val="22"/>
        </w:rPr>
      </w:pPr>
    </w:p>
    <w:p w14:paraId="33A33152" w14:textId="77777777" w:rsidR="00FB657F" w:rsidRDefault="00FB657F">
      <w:pPr>
        <w:pStyle w:val="BodyText"/>
        <w:rPr>
          <w:sz w:val="22"/>
        </w:rPr>
      </w:pPr>
    </w:p>
    <w:p w14:paraId="16A7D5CE" w14:textId="77777777" w:rsidR="00FB657F" w:rsidRDefault="00FB657F">
      <w:pPr>
        <w:pStyle w:val="BodyText"/>
        <w:spacing w:before="137"/>
        <w:rPr>
          <w:sz w:val="22"/>
        </w:rPr>
      </w:pPr>
    </w:p>
    <w:p w14:paraId="3FC21076" w14:textId="77777777" w:rsidR="00FB657F" w:rsidRDefault="00000000">
      <w:pPr>
        <w:spacing w:line="295" w:lineRule="auto"/>
        <w:ind w:left="278" w:right="4098"/>
      </w:pPr>
      <w:r>
        <w:rPr>
          <w:color w:val="EC008B"/>
        </w:rPr>
        <w:t>[Patient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name] [Date of birth]</w:t>
      </w:r>
    </w:p>
    <w:p w14:paraId="12FE436E" w14:textId="77777777" w:rsidR="00FB657F" w:rsidRDefault="00000000">
      <w:pPr>
        <w:spacing w:line="295" w:lineRule="auto"/>
        <w:ind w:left="278" w:right="2478"/>
      </w:pPr>
      <w:r>
        <w:rPr>
          <w:color w:val="EC008B"/>
        </w:rPr>
        <w:t>[Insurance ID number] [Insurance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group</w:t>
      </w:r>
      <w:r>
        <w:rPr>
          <w:color w:val="EC008B"/>
          <w:spacing w:val="-15"/>
        </w:rPr>
        <w:t xml:space="preserve"> </w:t>
      </w:r>
      <w:r>
        <w:rPr>
          <w:color w:val="EC008B"/>
        </w:rPr>
        <w:t>number] [Case ID number]</w:t>
      </w:r>
    </w:p>
    <w:p w14:paraId="3F6D8E28" w14:textId="77777777" w:rsidR="00FB657F" w:rsidRDefault="00FB657F">
      <w:pPr>
        <w:spacing w:line="295" w:lineRule="auto"/>
        <w:sectPr w:rsidR="00FB657F">
          <w:pgSz w:w="12240" w:h="15840"/>
          <w:pgMar w:top="700" w:right="460" w:bottom="280" w:left="620" w:header="720" w:footer="720" w:gutter="0"/>
          <w:cols w:num="2" w:space="720" w:equalWidth="0">
            <w:col w:w="5321" w:space="40"/>
            <w:col w:w="5799"/>
          </w:cols>
        </w:sectPr>
      </w:pPr>
    </w:p>
    <w:p w14:paraId="68F35B09" w14:textId="77777777" w:rsidR="00FB657F" w:rsidRDefault="00000000">
      <w:pPr>
        <w:spacing w:before="117" w:line="246" w:lineRule="exact"/>
        <w:ind w:left="396"/>
      </w:pPr>
      <w:r>
        <w:rPr>
          <w:color w:val="404040"/>
        </w:rPr>
        <w:t>This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letter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sent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behalf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EC008B"/>
        </w:rPr>
        <w:t>[patient’s</w:t>
      </w:r>
      <w:r>
        <w:rPr>
          <w:color w:val="EC008B"/>
          <w:spacing w:val="-1"/>
        </w:rPr>
        <w:t xml:space="preserve"> </w:t>
      </w:r>
      <w:r>
        <w:rPr>
          <w:color w:val="EC008B"/>
        </w:rPr>
        <w:t>name]</w:t>
      </w:r>
      <w:r>
        <w:rPr>
          <w:color w:val="EC008B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request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appeal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denied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prior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authorization</w:t>
      </w:r>
    </w:p>
    <w:p w14:paraId="5AF8658C" w14:textId="77777777" w:rsidR="00FB657F" w:rsidRDefault="00000000">
      <w:pPr>
        <w:spacing w:before="4" w:line="228" w:lineRule="auto"/>
        <w:ind w:left="396" w:right="853"/>
      </w:pP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PEMGARDA</w:t>
      </w:r>
      <w:r>
        <w:rPr>
          <w:color w:val="404040"/>
          <w:position w:val="7"/>
          <w:sz w:val="13"/>
        </w:rPr>
        <w:t>®</w:t>
      </w:r>
      <w:r>
        <w:rPr>
          <w:color w:val="404040"/>
          <w:spacing w:val="21"/>
          <w:position w:val="7"/>
          <w:sz w:val="13"/>
        </w:rPr>
        <w:t xml:space="preserve"> </w:t>
      </w:r>
      <w:r>
        <w:rPr>
          <w:color w:val="404040"/>
        </w:rPr>
        <w:t>(</w:t>
      </w:r>
      <w:proofErr w:type="spellStart"/>
      <w:r>
        <w:rPr>
          <w:color w:val="404040"/>
        </w:rPr>
        <w:t>pemivibart</w:t>
      </w:r>
      <w:proofErr w:type="spellEnd"/>
      <w:r>
        <w:rPr>
          <w:color w:val="404040"/>
        </w:rPr>
        <w:t>).</w:t>
      </w:r>
      <w:r>
        <w:rPr>
          <w:color w:val="404040"/>
          <w:spacing w:val="40"/>
        </w:rPr>
        <w:t xml:space="preserve"> </w:t>
      </w:r>
      <w:r>
        <w:rPr>
          <w:color w:val="EC008B"/>
        </w:rPr>
        <w:t>[Patent’s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name]</w:t>
      </w:r>
      <w:r>
        <w:rPr>
          <w:color w:val="EC008B"/>
          <w:spacing w:val="-3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4"/>
        </w:rPr>
        <w:t xml:space="preserve"> </w:t>
      </w:r>
      <w:r>
        <w:rPr>
          <w:color w:val="EC008B"/>
        </w:rPr>
        <w:t>[a/an]</w:t>
      </w:r>
      <w:r>
        <w:rPr>
          <w:color w:val="EC008B"/>
          <w:spacing w:val="-4"/>
        </w:rPr>
        <w:t xml:space="preserve"> </w:t>
      </w:r>
      <w:r>
        <w:rPr>
          <w:color w:val="EC008B"/>
        </w:rPr>
        <w:t>[age]</w:t>
      </w:r>
      <w:r>
        <w:rPr>
          <w:color w:val="404040"/>
        </w:rPr>
        <w:t>-year-old</w:t>
      </w:r>
      <w:r>
        <w:rPr>
          <w:color w:val="404040"/>
          <w:spacing w:val="-3"/>
        </w:rPr>
        <w:t xml:space="preserve"> </w:t>
      </w:r>
      <w:r>
        <w:rPr>
          <w:color w:val="EC008B"/>
        </w:rPr>
        <w:t>[male/female]</w:t>
      </w:r>
      <w:r>
        <w:rPr>
          <w:color w:val="EC008B"/>
          <w:spacing w:val="-4"/>
        </w:rPr>
        <w:t xml:space="preserve"> </w:t>
      </w:r>
      <w:r>
        <w:rPr>
          <w:color w:val="404040"/>
        </w:rPr>
        <w:t>who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been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in my care since </w:t>
      </w:r>
      <w:r>
        <w:rPr>
          <w:color w:val="EC008B"/>
        </w:rPr>
        <w:t>[date]</w:t>
      </w:r>
      <w:r>
        <w:rPr>
          <w:color w:val="404040"/>
        </w:rPr>
        <w:t>.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 xml:space="preserve">According to the enclosed denial letter, </w:t>
      </w:r>
      <w:r>
        <w:rPr>
          <w:color w:val="EC008B"/>
        </w:rPr>
        <w:t xml:space="preserve">[name of health plan] </w:t>
      </w:r>
      <w:r>
        <w:rPr>
          <w:color w:val="404040"/>
        </w:rPr>
        <w:t xml:space="preserve">denied this prior authorization because </w:t>
      </w:r>
      <w:r>
        <w:rPr>
          <w:color w:val="EC008B"/>
        </w:rPr>
        <w:t>[reason from denial letter]</w:t>
      </w:r>
      <w:r>
        <w:rPr>
          <w:color w:val="404040"/>
        </w:rPr>
        <w:t>. I am asking that you reconsider your denial of coverage for PEMGARDA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for </w:t>
      </w:r>
      <w:r>
        <w:rPr>
          <w:color w:val="EC008B"/>
        </w:rPr>
        <w:t xml:space="preserve">[patient’s name] </w:t>
      </w:r>
      <w:r>
        <w:rPr>
          <w:color w:val="404040"/>
        </w:rPr>
        <w:t>for the pre-exposure prophylaxis of COVID-19.</w:t>
      </w:r>
    </w:p>
    <w:p w14:paraId="065CA0AD" w14:textId="77777777" w:rsidR="00FB657F" w:rsidRDefault="00000000">
      <w:pPr>
        <w:spacing w:before="128" w:line="228" w:lineRule="auto"/>
        <w:ind w:left="396" w:right="853"/>
      </w:pPr>
      <w:r>
        <w:rPr>
          <w:color w:val="404040"/>
        </w:rPr>
        <w:t>In March 2024, the FDA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authorized the emergency use of the unapproved product PEMGARDA (</w:t>
      </w:r>
      <w:proofErr w:type="spellStart"/>
      <w:r>
        <w:rPr>
          <w:color w:val="404040"/>
        </w:rPr>
        <w:t>pemivibart</w:t>
      </w:r>
      <w:proofErr w:type="spellEnd"/>
      <w:r>
        <w:rPr>
          <w:color w:val="404040"/>
        </w:rPr>
        <w:t>), a SARS-CoV-2 spike protein-directed attachment inhibitor, for the pre-exposure prophylaxis of coronavirus disease 2019 (COVID-19) in adults and adolescents. In the FDA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Letter of Authorization,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met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criteria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issuance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authorization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following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reasons:</w:t>
      </w:r>
    </w:p>
    <w:p w14:paraId="2A8CC725" w14:textId="77777777" w:rsidR="00FB657F" w:rsidRDefault="00000000">
      <w:pPr>
        <w:pStyle w:val="ListParagraph"/>
        <w:numPr>
          <w:ilvl w:val="0"/>
          <w:numId w:val="2"/>
        </w:numPr>
        <w:tabs>
          <w:tab w:val="left" w:pos="753"/>
          <w:tab w:val="left" w:pos="755"/>
        </w:tabs>
        <w:spacing w:before="129" w:line="228" w:lineRule="auto"/>
        <w:ind w:right="1598"/>
      </w:pPr>
      <w:r>
        <w:rPr>
          <w:color w:val="404040"/>
        </w:rPr>
        <w:t>SARS-CoV-2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can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cause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serious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life-threatening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disease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condition,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including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severe respiratory illness, to humans infected by this virus</w:t>
      </w:r>
    </w:p>
    <w:p w14:paraId="75C0960D" w14:textId="77777777" w:rsidR="00FB657F" w:rsidRDefault="00000000">
      <w:pPr>
        <w:pStyle w:val="ListParagraph"/>
        <w:numPr>
          <w:ilvl w:val="0"/>
          <w:numId w:val="2"/>
        </w:numPr>
        <w:tabs>
          <w:tab w:val="left" w:pos="753"/>
          <w:tab w:val="left" w:pos="755"/>
        </w:tabs>
        <w:spacing w:before="129" w:line="228" w:lineRule="auto"/>
        <w:ind w:right="588"/>
      </w:pPr>
      <w:r>
        <w:rPr>
          <w:color w:val="404040"/>
        </w:rPr>
        <w:t>Based on the totality of scientific evidence available to FDA, it is reasonable to believe that PEMGARDA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may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effective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pre-exposure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prophylaxis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certain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adults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 adolescents, as described in the Scope of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Authorization (Section II), and that, when used under</w:t>
      </w:r>
    </w:p>
    <w:p w14:paraId="78497917" w14:textId="77777777" w:rsidR="00FB657F" w:rsidRDefault="00000000">
      <w:pPr>
        <w:spacing w:line="228" w:lineRule="auto"/>
        <w:ind w:left="755" w:right="853"/>
      </w:pP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conditions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described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this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authorization,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known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potential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benefits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PEMGARDA outweigh the known and potential risks of such product; and</w:t>
      </w:r>
    </w:p>
    <w:p w14:paraId="35B757AD" w14:textId="77777777" w:rsidR="00FB657F" w:rsidRDefault="00000000">
      <w:pPr>
        <w:pStyle w:val="ListParagraph"/>
        <w:numPr>
          <w:ilvl w:val="0"/>
          <w:numId w:val="2"/>
        </w:numPr>
        <w:tabs>
          <w:tab w:val="left" w:pos="753"/>
          <w:tab w:val="left" w:pos="755"/>
        </w:tabs>
        <w:spacing w:before="128" w:line="228" w:lineRule="auto"/>
        <w:ind w:right="657"/>
      </w:pPr>
      <w:r>
        <w:rPr>
          <w:color w:val="404040"/>
        </w:rPr>
        <w:t>There is no adequate, approved, and available alternative to the emergency use of PEMGARDA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for pre-exposure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prophylaxis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further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described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Scope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Authorization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(section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II)</w:t>
      </w:r>
    </w:p>
    <w:p w14:paraId="55AB461D" w14:textId="77777777" w:rsidR="00FB657F" w:rsidRDefault="00000000">
      <w:pPr>
        <w:spacing w:before="129" w:line="228" w:lineRule="auto"/>
        <w:ind w:left="396" w:right="577"/>
      </w:pPr>
      <w:r>
        <w:rPr>
          <w:color w:val="404040"/>
        </w:rPr>
        <w:t>Additionally, Medicare is providing coverage for COVID-19 monoclonal antibody products, when furnished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consistent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their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approvals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EUAs,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under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preventive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vaccine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benefit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until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 end of the calendar year in which the EUA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declaration for COVID-19 drugs and biologicals ends.</w:t>
      </w:r>
    </w:p>
    <w:p w14:paraId="26AD9E34" w14:textId="77777777" w:rsidR="00FB657F" w:rsidRDefault="00000000">
      <w:pPr>
        <w:spacing w:before="129" w:line="228" w:lineRule="auto"/>
        <w:ind w:left="396" w:right="853"/>
      </w:pPr>
      <w:r>
        <w:rPr>
          <w:color w:val="EC008B"/>
        </w:rPr>
        <w:t>[Provide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summary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rationale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for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treatment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with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PEMGARDA.</w:t>
      </w:r>
      <w:r>
        <w:rPr>
          <w:color w:val="EC008B"/>
          <w:spacing w:val="-7"/>
        </w:rPr>
        <w:t xml:space="preserve"> </w:t>
      </w:r>
      <w:r>
        <w:rPr>
          <w:color w:val="EC008B"/>
        </w:rPr>
        <w:t>This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includes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brief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description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 patient’s medical history and what factors led you to recommend the use of PEMGARDA.]</w:t>
      </w:r>
    </w:p>
    <w:p w14:paraId="6D9AF84B" w14:textId="77777777" w:rsidR="00FB657F" w:rsidRDefault="00000000">
      <w:pPr>
        <w:spacing w:before="129" w:line="228" w:lineRule="auto"/>
        <w:ind w:left="396" w:right="577"/>
      </w:pPr>
      <w:r>
        <w:rPr>
          <w:color w:val="404040"/>
        </w:rPr>
        <w:t>In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conclusion,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reconsider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denial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6"/>
        </w:rPr>
        <w:t xml:space="preserve"> </w:t>
      </w:r>
      <w:r>
        <w:rPr>
          <w:color w:val="EC008B"/>
        </w:rPr>
        <w:t>[patient’s</w:t>
      </w:r>
      <w:r>
        <w:rPr>
          <w:color w:val="EC008B"/>
          <w:spacing w:val="-5"/>
        </w:rPr>
        <w:t xml:space="preserve"> </w:t>
      </w:r>
      <w:r>
        <w:rPr>
          <w:color w:val="EC008B"/>
        </w:rPr>
        <w:t>name]</w:t>
      </w:r>
      <w:r>
        <w:rPr>
          <w:color w:val="404040"/>
        </w:rPr>
        <w:t>.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Given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patient’s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 xml:space="preserve">history, condition, and the data supporting use of PEMGARDA, I believe treatment of </w:t>
      </w:r>
      <w:r>
        <w:rPr>
          <w:color w:val="EC008B"/>
        </w:rPr>
        <w:t xml:space="preserve">[patient’s name] </w:t>
      </w:r>
      <w:r>
        <w:rPr>
          <w:color w:val="404040"/>
        </w:rPr>
        <w:t>with PEMGARDA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warranted,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appropriate,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medically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necessary.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copy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most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recent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denial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letter is included, along with medical notes and other relevant supporting documentation.</w:t>
      </w:r>
    </w:p>
    <w:p w14:paraId="6D34596B" w14:textId="77777777" w:rsidR="00FB657F" w:rsidRDefault="00000000">
      <w:pPr>
        <w:spacing w:before="129" w:line="228" w:lineRule="auto"/>
        <w:ind w:left="396" w:right="853"/>
      </w:pP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contact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office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calling</w:t>
      </w:r>
      <w:r>
        <w:rPr>
          <w:color w:val="404040"/>
          <w:spacing w:val="-3"/>
        </w:rPr>
        <w:t xml:space="preserve"> </w:t>
      </w:r>
      <w:r>
        <w:rPr>
          <w:color w:val="EC008B"/>
        </w:rPr>
        <w:t>[phone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#]</w:t>
      </w:r>
      <w:r>
        <w:rPr>
          <w:color w:val="EC008B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additional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information.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look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forward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your timely approval.</w:t>
      </w:r>
    </w:p>
    <w:p w14:paraId="0C574799" w14:textId="77777777" w:rsidR="00FB657F" w:rsidRDefault="00000000">
      <w:pPr>
        <w:spacing w:before="118"/>
        <w:ind w:left="396"/>
      </w:pPr>
      <w:r>
        <w:rPr>
          <w:color w:val="404040"/>
          <w:spacing w:val="-2"/>
        </w:rPr>
        <w:t>Sincerely,</w:t>
      </w:r>
    </w:p>
    <w:p w14:paraId="0B627773" w14:textId="77777777" w:rsidR="00FB657F" w:rsidRDefault="00000000">
      <w:pPr>
        <w:spacing w:before="117" w:line="350" w:lineRule="auto"/>
        <w:ind w:left="396" w:right="8669"/>
      </w:pPr>
      <w:r>
        <w:rPr>
          <w:color w:val="EC008B"/>
        </w:rPr>
        <w:t>[Prescriber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signature] [Insert name]</w:t>
      </w:r>
    </w:p>
    <w:p w14:paraId="5B8D3976" w14:textId="77777777" w:rsidR="00FB657F" w:rsidRDefault="00000000">
      <w:pPr>
        <w:spacing w:before="1"/>
        <w:ind w:left="396"/>
      </w:pPr>
      <w:r>
        <w:rPr>
          <w:color w:val="EC008B"/>
        </w:rPr>
        <w:t xml:space="preserve">[Insert prescriber </w:t>
      </w:r>
      <w:r>
        <w:rPr>
          <w:color w:val="EC008B"/>
          <w:spacing w:val="-4"/>
        </w:rPr>
        <w:t>NPI]</w:t>
      </w:r>
    </w:p>
    <w:p w14:paraId="53E25708" w14:textId="77777777" w:rsidR="00FB657F" w:rsidRDefault="00FB657F">
      <w:pPr>
        <w:pStyle w:val="BodyText"/>
        <w:spacing w:before="3"/>
        <w:rPr>
          <w:sz w:val="22"/>
        </w:rPr>
      </w:pPr>
    </w:p>
    <w:p w14:paraId="2D31AEB7" w14:textId="77777777" w:rsidR="00FB657F" w:rsidRDefault="00000000">
      <w:pPr>
        <w:ind w:left="396"/>
      </w:pPr>
      <w:r>
        <w:rPr>
          <w:color w:val="404040"/>
          <w:spacing w:val="-2"/>
        </w:rPr>
        <w:t>Enclosures:</w:t>
      </w:r>
    </w:p>
    <w:p w14:paraId="66087007" w14:textId="77777777" w:rsidR="00FB657F" w:rsidRDefault="00000000">
      <w:pPr>
        <w:spacing w:before="127" w:line="228" w:lineRule="auto"/>
        <w:ind w:left="396" w:right="270"/>
      </w:pPr>
      <w:r>
        <w:rPr>
          <w:color w:val="EC008B"/>
        </w:rPr>
        <w:t>[List all enclosed documents, which may include package insert for PEMGARDA, copy of clinical notes/ patient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medical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records,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letter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denial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(if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applicable),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FDA</w:t>
      </w:r>
      <w:r>
        <w:rPr>
          <w:color w:val="EC008B"/>
          <w:spacing w:val="-14"/>
        </w:rPr>
        <w:t xml:space="preserve"> </w:t>
      </w:r>
      <w:r>
        <w:rPr>
          <w:color w:val="EC008B"/>
        </w:rPr>
        <w:t>EUA</w:t>
      </w:r>
      <w:r>
        <w:rPr>
          <w:color w:val="EC008B"/>
          <w:spacing w:val="-15"/>
        </w:rPr>
        <w:t xml:space="preserve"> </w:t>
      </w:r>
      <w:r>
        <w:rPr>
          <w:color w:val="EC008B"/>
        </w:rPr>
        <w:t>Letter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15"/>
        </w:rPr>
        <w:t xml:space="preserve"> </w:t>
      </w:r>
      <w:r>
        <w:rPr>
          <w:color w:val="EC008B"/>
        </w:rPr>
        <w:t>Authorization,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relevant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print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 xml:space="preserve">outs from </w:t>
      </w:r>
      <w:hyperlink r:id="rId19">
        <w:r>
          <w:rPr>
            <w:color w:val="EC008B"/>
          </w:rPr>
          <w:t>www.cms.gov/monoclonal,</w:t>
        </w:r>
      </w:hyperlink>
      <w:r>
        <w:rPr>
          <w:color w:val="EC008B"/>
        </w:rPr>
        <w:t xml:space="preserve"> or other relevant supporting documentation]</w:t>
      </w:r>
    </w:p>
    <w:p w14:paraId="6CBEBCAB" w14:textId="77777777" w:rsidR="00FB657F" w:rsidRDefault="00FB657F">
      <w:pPr>
        <w:spacing w:line="228" w:lineRule="auto"/>
        <w:sectPr w:rsidR="00FB657F">
          <w:type w:val="continuous"/>
          <w:pgSz w:w="12240" w:h="15840"/>
          <w:pgMar w:top="0" w:right="460" w:bottom="0" w:left="620" w:header="720" w:footer="720" w:gutter="0"/>
          <w:cols w:space="720"/>
        </w:sectPr>
      </w:pPr>
    </w:p>
    <w:p w14:paraId="6C58DD2F" w14:textId="77777777" w:rsidR="00FB657F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457E9689" wp14:editId="2461D5B8">
                <wp:simplePos x="0" y="0"/>
                <wp:positionH relativeFrom="page">
                  <wp:posOffset>0</wp:posOffset>
                </wp:positionH>
                <wp:positionV relativeFrom="page">
                  <wp:posOffset>469899</wp:posOffset>
                </wp:positionV>
                <wp:extent cx="3454400" cy="444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4400" cy="444500"/>
                          <a:chOff x="0" y="0"/>
                          <a:chExt cx="3454400" cy="444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399" cy="444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454400" cy="444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30A59A" w14:textId="77777777" w:rsidR="00FB657F" w:rsidRDefault="00000000">
                              <w:pPr>
                                <w:spacing w:before="173"/>
                                <w:ind w:left="117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0pt;margin-top:36.999973pt;width:272pt;height:35pt;mso-position-horizontal-relative:page;mso-position-vertical-relative:page;z-index:15731712" id="docshapegroup17" coordorigin="0,740" coordsize="5440,700">
                <v:shape style="position:absolute;left:0;top:740;width:5440;height:700" type="#_x0000_t75" id="docshape18" stroked="false">
                  <v:imagedata r:id="rId21" o:title=""/>
                </v:shape>
                <v:shape style="position:absolute;left:0;top:740;width:5440;height:700" type="#_x0000_t202" id="docshape19" filled="false" stroked="false">
                  <v:textbox inset="0,0,0,0">
                    <w:txbxContent>
                      <w:p>
                        <w:pPr>
                          <w:spacing w:before="173"/>
                          <w:ind w:left="117" w:right="0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Important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Safety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  <w:t>Information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850C66A" wp14:editId="2DD8B0CB">
                <wp:simplePos x="0" y="0"/>
                <wp:positionH relativeFrom="page">
                  <wp:posOffset>5408071</wp:posOffset>
                </wp:positionH>
                <wp:positionV relativeFrom="page">
                  <wp:posOffset>758779</wp:posOffset>
                </wp:positionV>
                <wp:extent cx="1673860" cy="3136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3860" cy="313690"/>
                          <a:chOff x="0" y="0"/>
                          <a:chExt cx="1673860" cy="31369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7917" y="221568"/>
                            <a:ext cx="244856" cy="91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385" cy="313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25.832397pt;margin-top:59.746399pt;width:131.8pt;height:24.7pt;mso-position-horizontal-relative:page;mso-position-vertical-relative:page;z-index:15732224" id="docshapegroup20" coordorigin="8517,1195" coordsize="2636,494">
                <v:shape style="position:absolute;left:10560;top:1543;width:386;height:145" type="#_x0000_t75" id="docshape21" stroked="false">
                  <v:imagedata r:id="rId24" o:title=""/>
                </v:shape>
                <v:shape style="position:absolute;left:8516;top:1194;width:2636;height:494" type="#_x0000_t75" id="docshape22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D031EE1" wp14:editId="2BC4945A">
                <wp:simplePos x="0" y="0"/>
                <wp:positionH relativeFrom="page">
                  <wp:posOffset>5408053</wp:posOffset>
                </wp:positionH>
                <wp:positionV relativeFrom="page">
                  <wp:posOffset>260882</wp:posOffset>
                </wp:positionV>
                <wp:extent cx="1831975" cy="45212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1975" cy="452120"/>
                          <a:chOff x="0" y="0"/>
                          <a:chExt cx="1831975" cy="45212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1323"/>
                            <a:ext cx="1673923" cy="230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609216" y="221245"/>
                            <a:ext cx="438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5720">
                                <a:moveTo>
                                  <a:pt x="21691" y="0"/>
                                </a:moveTo>
                                <a:lnTo>
                                  <a:pt x="0" y="22618"/>
                                </a:lnTo>
                                <a:lnTo>
                                  <a:pt x="1710" y="31814"/>
                                </a:lnTo>
                                <a:lnTo>
                                  <a:pt x="6369" y="38955"/>
                                </a:lnTo>
                                <a:lnTo>
                                  <a:pt x="13265" y="43580"/>
                                </a:lnTo>
                                <a:lnTo>
                                  <a:pt x="21691" y="45224"/>
                                </a:lnTo>
                                <a:lnTo>
                                  <a:pt x="30056" y="43580"/>
                                </a:lnTo>
                                <a:lnTo>
                                  <a:pt x="33910" y="40982"/>
                                </a:lnTo>
                                <a:lnTo>
                                  <a:pt x="12052" y="40982"/>
                                </a:lnTo>
                                <a:lnTo>
                                  <a:pt x="4597" y="33515"/>
                                </a:lnTo>
                                <a:lnTo>
                                  <a:pt x="4597" y="11823"/>
                                </a:lnTo>
                                <a:lnTo>
                                  <a:pt x="12052" y="4127"/>
                                </a:lnTo>
                                <a:lnTo>
                                  <a:pt x="33744" y="4127"/>
                                </a:lnTo>
                                <a:lnTo>
                                  <a:pt x="30056" y="1642"/>
                                </a:lnTo>
                                <a:lnTo>
                                  <a:pt x="21691" y="0"/>
                                </a:lnTo>
                                <a:close/>
                              </a:path>
                              <a:path w="43815" h="45720">
                                <a:moveTo>
                                  <a:pt x="33744" y="4127"/>
                                </a:moveTo>
                                <a:lnTo>
                                  <a:pt x="31330" y="4127"/>
                                </a:lnTo>
                                <a:lnTo>
                                  <a:pt x="38684" y="11823"/>
                                </a:lnTo>
                                <a:lnTo>
                                  <a:pt x="38684" y="33515"/>
                                </a:lnTo>
                                <a:lnTo>
                                  <a:pt x="31330" y="40982"/>
                                </a:lnTo>
                                <a:lnTo>
                                  <a:pt x="33910" y="40982"/>
                                </a:lnTo>
                                <a:lnTo>
                                  <a:pt x="36918" y="38955"/>
                                </a:lnTo>
                                <a:lnTo>
                                  <a:pt x="41561" y="31814"/>
                                </a:lnTo>
                                <a:lnTo>
                                  <a:pt x="43268" y="22618"/>
                                </a:lnTo>
                                <a:lnTo>
                                  <a:pt x="41561" y="13410"/>
                                </a:lnTo>
                                <a:lnTo>
                                  <a:pt x="36918" y="6265"/>
                                </a:lnTo>
                                <a:lnTo>
                                  <a:pt x="33744" y="4127"/>
                                </a:lnTo>
                                <a:close/>
                              </a:path>
                              <a:path w="43815" h="45720">
                                <a:moveTo>
                                  <a:pt x="26860" y="10668"/>
                                </a:moveTo>
                                <a:lnTo>
                                  <a:pt x="13309" y="10668"/>
                                </a:lnTo>
                                <a:lnTo>
                                  <a:pt x="13309" y="33972"/>
                                </a:lnTo>
                                <a:lnTo>
                                  <a:pt x="18021" y="33972"/>
                                </a:lnTo>
                                <a:lnTo>
                                  <a:pt x="18021" y="25933"/>
                                </a:lnTo>
                                <a:lnTo>
                                  <a:pt x="27570" y="25933"/>
                                </a:lnTo>
                                <a:lnTo>
                                  <a:pt x="26746" y="24447"/>
                                </a:lnTo>
                                <a:lnTo>
                                  <a:pt x="29387" y="23520"/>
                                </a:lnTo>
                                <a:lnTo>
                                  <a:pt x="30213" y="22263"/>
                                </a:lnTo>
                                <a:lnTo>
                                  <a:pt x="18021" y="22263"/>
                                </a:lnTo>
                                <a:lnTo>
                                  <a:pt x="18021" y="14566"/>
                                </a:lnTo>
                                <a:lnTo>
                                  <a:pt x="31114" y="14566"/>
                                </a:lnTo>
                                <a:lnTo>
                                  <a:pt x="31114" y="12623"/>
                                </a:lnTo>
                                <a:lnTo>
                                  <a:pt x="26860" y="10668"/>
                                </a:lnTo>
                                <a:close/>
                              </a:path>
                              <a:path w="43815" h="45720">
                                <a:moveTo>
                                  <a:pt x="27570" y="25933"/>
                                </a:moveTo>
                                <a:lnTo>
                                  <a:pt x="22720" y="25933"/>
                                </a:lnTo>
                                <a:lnTo>
                                  <a:pt x="26746" y="33972"/>
                                </a:lnTo>
                                <a:lnTo>
                                  <a:pt x="32029" y="33972"/>
                                </a:lnTo>
                                <a:lnTo>
                                  <a:pt x="27570" y="25933"/>
                                </a:lnTo>
                                <a:close/>
                              </a:path>
                              <a:path w="43815" h="45720">
                                <a:moveTo>
                                  <a:pt x="31114" y="14566"/>
                                </a:moveTo>
                                <a:lnTo>
                                  <a:pt x="24676" y="14566"/>
                                </a:lnTo>
                                <a:lnTo>
                                  <a:pt x="25946" y="16179"/>
                                </a:lnTo>
                                <a:lnTo>
                                  <a:pt x="25946" y="20891"/>
                                </a:lnTo>
                                <a:lnTo>
                                  <a:pt x="24104" y="22263"/>
                                </a:lnTo>
                                <a:lnTo>
                                  <a:pt x="30213" y="22263"/>
                                </a:lnTo>
                                <a:lnTo>
                                  <a:pt x="31114" y="20891"/>
                                </a:lnTo>
                                <a:lnTo>
                                  <a:pt x="31114" y="14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B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798" y="0"/>
                            <a:ext cx="757870" cy="317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25.830963pt;margin-top:20.541962pt;width:144.25pt;height:35.6pt;mso-position-horizontal-relative:page;mso-position-vertical-relative:page;z-index:15732736" id="docshapegroup23" coordorigin="8517,411" coordsize="2885,712">
                <v:shape style="position:absolute;left:8516;top:759;width:2637;height:363" type="#_x0000_t75" id="docshape24" stroked="false">
                  <v:imagedata r:id="rId28" o:title=""/>
                </v:shape>
                <v:shape style="position:absolute;left:11050;top:759;width:69;height:72" id="docshape25" coordorigin="11051,759" coordsize="69,72" path="m11085,759l11072,762,11061,769,11054,780,11051,794,11051,795,11054,809,11061,821,11072,828,11085,830,11098,828,11104,824,11070,824,11058,812,11058,778,11070,766,11104,766,11098,762,11085,759xm11104,766l11100,766,11112,778,11112,812,11100,824,11104,824,11109,821,11116,809,11119,795,11116,780,11109,769,11104,766xm11093,776l11072,776,11072,813,11079,813,11079,800,11094,800,11093,798,11097,796,11098,794,11079,794,11079,782,11100,782,11100,779,11093,776xm11094,800l11087,800,11093,813,11101,813,11094,800xm11100,782l11090,782,11092,785,11092,792,11089,794,11098,794,11100,792,11100,782xe" filled="true" fillcolor="#f8ab63" stroked="false">
                  <v:path arrowok="t"/>
                  <v:fill type="solid"/>
                </v:shape>
                <v:shape style="position:absolute;left:10207;top:410;width:1194;height:500" type="#_x0000_t75" id="docshape26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F7C08DA" wp14:editId="446C69F6">
                <wp:simplePos x="0" y="0"/>
                <wp:positionH relativeFrom="page">
                  <wp:posOffset>0</wp:posOffset>
                </wp:positionH>
                <wp:positionV relativeFrom="page">
                  <wp:posOffset>9271000</wp:posOffset>
                </wp:positionV>
                <wp:extent cx="7772400" cy="78740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787400"/>
                          <a:chOff x="0" y="0"/>
                          <a:chExt cx="7772400" cy="7874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7724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7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400"/>
                                </a:lnTo>
                                <a:lnTo>
                                  <a:pt x="7772400" y="7874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74994" y="330199"/>
                            <a:ext cx="124079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276860">
                                <a:moveTo>
                                  <a:pt x="136944" y="98247"/>
                                </a:moveTo>
                                <a:lnTo>
                                  <a:pt x="87147" y="98247"/>
                                </a:lnTo>
                                <a:lnTo>
                                  <a:pt x="87147" y="100330"/>
                                </a:lnTo>
                                <a:lnTo>
                                  <a:pt x="98031" y="100330"/>
                                </a:lnTo>
                                <a:lnTo>
                                  <a:pt x="103708" y="104267"/>
                                </a:lnTo>
                                <a:lnTo>
                                  <a:pt x="103708" y="171437"/>
                                </a:lnTo>
                                <a:lnTo>
                                  <a:pt x="98158" y="175145"/>
                                </a:lnTo>
                                <a:lnTo>
                                  <a:pt x="87147" y="175145"/>
                                </a:lnTo>
                                <a:lnTo>
                                  <a:pt x="87147" y="177228"/>
                                </a:lnTo>
                                <a:lnTo>
                                  <a:pt x="136944" y="177228"/>
                                </a:lnTo>
                                <a:lnTo>
                                  <a:pt x="136944" y="175145"/>
                                </a:lnTo>
                                <a:lnTo>
                                  <a:pt x="125603" y="175145"/>
                                </a:lnTo>
                                <a:lnTo>
                                  <a:pt x="120383" y="170980"/>
                                </a:lnTo>
                                <a:lnTo>
                                  <a:pt x="120383" y="104381"/>
                                </a:lnTo>
                                <a:lnTo>
                                  <a:pt x="125476" y="100330"/>
                                </a:lnTo>
                                <a:lnTo>
                                  <a:pt x="136944" y="100330"/>
                                </a:lnTo>
                                <a:lnTo>
                                  <a:pt x="136944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259803" y="98259"/>
                                </a:moveTo>
                                <a:lnTo>
                                  <a:pt x="220662" y="98259"/>
                                </a:lnTo>
                                <a:lnTo>
                                  <a:pt x="220662" y="100342"/>
                                </a:lnTo>
                                <a:lnTo>
                                  <a:pt x="228447" y="101587"/>
                                </a:lnTo>
                                <a:lnTo>
                                  <a:pt x="234264" y="105410"/>
                                </a:lnTo>
                                <a:lnTo>
                                  <a:pt x="237921" y="111861"/>
                                </a:lnTo>
                                <a:lnTo>
                                  <a:pt x="239191" y="121069"/>
                                </a:lnTo>
                                <a:lnTo>
                                  <a:pt x="239191" y="155232"/>
                                </a:lnTo>
                                <a:lnTo>
                                  <a:pt x="184175" y="98259"/>
                                </a:lnTo>
                                <a:lnTo>
                                  <a:pt x="150596" y="98259"/>
                                </a:lnTo>
                                <a:lnTo>
                                  <a:pt x="150596" y="100342"/>
                                </a:lnTo>
                                <a:lnTo>
                                  <a:pt x="164846" y="100342"/>
                                </a:lnTo>
                                <a:lnTo>
                                  <a:pt x="169125" y="105791"/>
                                </a:lnTo>
                                <a:lnTo>
                                  <a:pt x="169125" y="155930"/>
                                </a:lnTo>
                                <a:lnTo>
                                  <a:pt x="167335" y="166547"/>
                                </a:lnTo>
                                <a:lnTo>
                                  <a:pt x="162814" y="172313"/>
                                </a:lnTo>
                                <a:lnTo>
                                  <a:pt x="156806" y="174688"/>
                                </a:lnTo>
                                <a:lnTo>
                                  <a:pt x="150596" y="175158"/>
                                </a:lnTo>
                                <a:lnTo>
                                  <a:pt x="150596" y="177241"/>
                                </a:lnTo>
                                <a:lnTo>
                                  <a:pt x="191820" y="177241"/>
                                </a:lnTo>
                                <a:lnTo>
                                  <a:pt x="191820" y="175158"/>
                                </a:lnTo>
                                <a:lnTo>
                                  <a:pt x="184886" y="174701"/>
                                </a:lnTo>
                                <a:lnTo>
                                  <a:pt x="178206" y="172364"/>
                                </a:lnTo>
                                <a:lnTo>
                                  <a:pt x="173189" y="166598"/>
                                </a:lnTo>
                                <a:lnTo>
                                  <a:pt x="171208" y="155930"/>
                                </a:lnTo>
                                <a:lnTo>
                                  <a:pt x="171208" y="107988"/>
                                </a:lnTo>
                                <a:lnTo>
                                  <a:pt x="239191" y="178054"/>
                                </a:lnTo>
                                <a:lnTo>
                                  <a:pt x="241274" y="178054"/>
                                </a:lnTo>
                                <a:lnTo>
                                  <a:pt x="241274" y="120954"/>
                                </a:lnTo>
                                <a:lnTo>
                                  <a:pt x="242430" y="111823"/>
                                </a:lnTo>
                                <a:lnTo>
                                  <a:pt x="245897" y="105384"/>
                                </a:lnTo>
                                <a:lnTo>
                                  <a:pt x="251688" y="101587"/>
                                </a:lnTo>
                                <a:lnTo>
                                  <a:pt x="259803" y="100342"/>
                                </a:lnTo>
                                <a:lnTo>
                                  <a:pt x="259803" y="98259"/>
                                </a:lnTo>
                                <a:close/>
                              </a:path>
                              <a:path w="1240790" h="276860">
                                <a:moveTo>
                                  <a:pt x="366433" y="98247"/>
                                </a:moveTo>
                                <a:lnTo>
                                  <a:pt x="334594" y="98247"/>
                                </a:lnTo>
                                <a:lnTo>
                                  <a:pt x="334594" y="100330"/>
                                </a:lnTo>
                                <a:lnTo>
                                  <a:pt x="341655" y="100685"/>
                                </a:lnTo>
                                <a:lnTo>
                                  <a:pt x="346049" y="104736"/>
                                </a:lnTo>
                                <a:lnTo>
                                  <a:pt x="346049" y="113652"/>
                                </a:lnTo>
                                <a:lnTo>
                                  <a:pt x="345363" y="115849"/>
                                </a:lnTo>
                                <a:lnTo>
                                  <a:pt x="325780" y="160083"/>
                                </a:lnTo>
                                <a:lnTo>
                                  <a:pt x="303199" y="110528"/>
                                </a:lnTo>
                                <a:lnTo>
                                  <a:pt x="302628" y="108318"/>
                                </a:lnTo>
                                <a:lnTo>
                                  <a:pt x="302628" y="102527"/>
                                </a:lnTo>
                                <a:lnTo>
                                  <a:pt x="305638" y="100330"/>
                                </a:lnTo>
                                <a:lnTo>
                                  <a:pt x="316522" y="100330"/>
                                </a:lnTo>
                                <a:lnTo>
                                  <a:pt x="316522" y="98247"/>
                                </a:lnTo>
                                <a:lnTo>
                                  <a:pt x="270306" y="98247"/>
                                </a:lnTo>
                                <a:lnTo>
                                  <a:pt x="270306" y="100330"/>
                                </a:lnTo>
                                <a:lnTo>
                                  <a:pt x="278879" y="100330"/>
                                </a:lnTo>
                                <a:lnTo>
                                  <a:pt x="283400" y="104152"/>
                                </a:lnTo>
                                <a:lnTo>
                                  <a:pt x="317677" y="178854"/>
                                </a:lnTo>
                                <a:lnTo>
                                  <a:pt x="319646" y="178739"/>
                                </a:lnTo>
                                <a:lnTo>
                                  <a:pt x="345935" y="119672"/>
                                </a:lnTo>
                                <a:lnTo>
                                  <a:pt x="350266" y="111379"/>
                                </a:lnTo>
                                <a:lnTo>
                                  <a:pt x="354926" y="105575"/>
                                </a:lnTo>
                                <a:lnTo>
                                  <a:pt x="360222" y="101993"/>
                                </a:lnTo>
                                <a:lnTo>
                                  <a:pt x="366433" y="100330"/>
                                </a:lnTo>
                                <a:lnTo>
                                  <a:pt x="366433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430453" y="98247"/>
                                </a:moveTo>
                                <a:lnTo>
                                  <a:pt x="380657" y="98247"/>
                                </a:lnTo>
                                <a:lnTo>
                                  <a:pt x="380657" y="100330"/>
                                </a:lnTo>
                                <a:lnTo>
                                  <a:pt x="391541" y="100330"/>
                                </a:lnTo>
                                <a:lnTo>
                                  <a:pt x="397217" y="104267"/>
                                </a:lnTo>
                                <a:lnTo>
                                  <a:pt x="397217" y="171437"/>
                                </a:lnTo>
                                <a:lnTo>
                                  <a:pt x="391655" y="175145"/>
                                </a:lnTo>
                                <a:lnTo>
                                  <a:pt x="380657" y="175145"/>
                                </a:lnTo>
                                <a:lnTo>
                                  <a:pt x="380657" y="177228"/>
                                </a:lnTo>
                                <a:lnTo>
                                  <a:pt x="430453" y="177228"/>
                                </a:lnTo>
                                <a:lnTo>
                                  <a:pt x="430453" y="175145"/>
                                </a:lnTo>
                                <a:lnTo>
                                  <a:pt x="419112" y="175145"/>
                                </a:lnTo>
                                <a:lnTo>
                                  <a:pt x="413893" y="170980"/>
                                </a:lnTo>
                                <a:lnTo>
                                  <a:pt x="413893" y="104381"/>
                                </a:lnTo>
                                <a:lnTo>
                                  <a:pt x="418985" y="100330"/>
                                </a:lnTo>
                                <a:lnTo>
                                  <a:pt x="430453" y="100330"/>
                                </a:lnTo>
                                <a:lnTo>
                                  <a:pt x="430453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540804" y="98247"/>
                                </a:moveTo>
                                <a:lnTo>
                                  <a:pt x="508952" y="98247"/>
                                </a:lnTo>
                                <a:lnTo>
                                  <a:pt x="508952" y="100330"/>
                                </a:lnTo>
                                <a:lnTo>
                                  <a:pt x="516013" y="100685"/>
                                </a:lnTo>
                                <a:lnTo>
                                  <a:pt x="520420" y="104736"/>
                                </a:lnTo>
                                <a:lnTo>
                                  <a:pt x="520420" y="113652"/>
                                </a:lnTo>
                                <a:lnTo>
                                  <a:pt x="519734" y="115849"/>
                                </a:lnTo>
                                <a:lnTo>
                                  <a:pt x="500151" y="160083"/>
                                </a:lnTo>
                                <a:lnTo>
                                  <a:pt x="477570" y="110528"/>
                                </a:lnTo>
                                <a:lnTo>
                                  <a:pt x="476999" y="108318"/>
                                </a:lnTo>
                                <a:lnTo>
                                  <a:pt x="476999" y="102527"/>
                                </a:lnTo>
                                <a:lnTo>
                                  <a:pt x="479996" y="100330"/>
                                </a:lnTo>
                                <a:lnTo>
                                  <a:pt x="490893" y="100330"/>
                                </a:lnTo>
                                <a:lnTo>
                                  <a:pt x="490893" y="98247"/>
                                </a:lnTo>
                                <a:lnTo>
                                  <a:pt x="444677" y="98247"/>
                                </a:lnTo>
                                <a:lnTo>
                                  <a:pt x="444677" y="100330"/>
                                </a:lnTo>
                                <a:lnTo>
                                  <a:pt x="453250" y="100330"/>
                                </a:lnTo>
                                <a:lnTo>
                                  <a:pt x="457771" y="104152"/>
                                </a:lnTo>
                                <a:lnTo>
                                  <a:pt x="492048" y="178854"/>
                                </a:lnTo>
                                <a:lnTo>
                                  <a:pt x="494017" y="178739"/>
                                </a:lnTo>
                                <a:lnTo>
                                  <a:pt x="520306" y="119672"/>
                                </a:lnTo>
                                <a:lnTo>
                                  <a:pt x="524637" y="111379"/>
                                </a:lnTo>
                                <a:lnTo>
                                  <a:pt x="529297" y="105575"/>
                                </a:lnTo>
                                <a:lnTo>
                                  <a:pt x="534593" y="101993"/>
                                </a:lnTo>
                                <a:lnTo>
                                  <a:pt x="540804" y="100330"/>
                                </a:lnTo>
                                <a:lnTo>
                                  <a:pt x="540804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660171" y="98247"/>
                                </a:moveTo>
                                <a:lnTo>
                                  <a:pt x="619531" y="98247"/>
                                </a:lnTo>
                                <a:lnTo>
                                  <a:pt x="619531" y="100457"/>
                                </a:lnTo>
                                <a:lnTo>
                                  <a:pt x="631329" y="100457"/>
                                </a:lnTo>
                                <a:lnTo>
                                  <a:pt x="635965" y="103695"/>
                                </a:lnTo>
                                <a:lnTo>
                                  <a:pt x="635965" y="110998"/>
                                </a:lnTo>
                                <a:lnTo>
                                  <a:pt x="634923" y="113080"/>
                                </a:lnTo>
                                <a:lnTo>
                                  <a:pt x="614768" y="139598"/>
                                </a:lnTo>
                                <a:lnTo>
                                  <a:pt x="591261" y="106946"/>
                                </a:lnTo>
                                <a:lnTo>
                                  <a:pt x="591261" y="102196"/>
                                </a:lnTo>
                                <a:lnTo>
                                  <a:pt x="594042" y="100342"/>
                                </a:lnTo>
                                <a:lnTo>
                                  <a:pt x="604583" y="100342"/>
                                </a:lnTo>
                                <a:lnTo>
                                  <a:pt x="604583" y="98247"/>
                                </a:lnTo>
                                <a:lnTo>
                                  <a:pt x="553974" y="98247"/>
                                </a:lnTo>
                                <a:lnTo>
                                  <a:pt x="553974" y="100457"/>
                                </a:lnTo>
                                <a:lnTo>
                                  <a:pt x="562432" y="100457"/>
                                </a:lnTo>
                                <a:lnTo>
                                  <a:pt x="568096" y="101269"/>
                                </a:lnTo>
                                <a:lnTo>
                                  <a:pt x="599147" y="143649"/>
                                </a:lnTo>
                                <a:lnTo>
                                  <a:pt x="599147" y="170408"/>
                                </a:lnTo>
                                <a:lnTo>
                                  <a:pt x="594512" y="175158"/>
                                </a:lnTo>
                                <a:lnTo>
                                  <a:pt x="579221" y="175158"/>
                                </a:lnTo>
                                <a:lnTo>
                                  <a:pt x="579221" y="177241"/>
                                </a:lnTo>
                                <a:lnTo>
                                  <a:pt x="635508" y="177241"/>
                                </a:lnTo>
                                <a:lnTo>
                                  <a:pt x="635508" y="175158"/>
                                </a:lnTo>
                                <a:lnTo>
                                  <a:pt x="620572" y="175158"/>
                                </a:lnTo>
                                <a:lnTo>
                                  <a:pt x="615823" y="170408"/>
                                </a:lnTo>
                                <a:lnTo>
                                  <a:pt x="615823" y="141566"/>
                                </a:lnTo>
                                <a:lnTo>
                                  <a:pt x="635736" y="115277"/>
                                </a:lnTo>
                                <a:lnTo>
                                  <a:pt x="641273" y="108902"/>
                                </a:lnTo>
                                <a:lnTo>
                                  <a:pt x="646874" y="104508"/>
                                </a:lnTo>
                                <a:lnTo>
                                  <a:pt x="653021" y="101765"/>
                                </a:lnTo>
                                <a:lnTo>
                                  <a:pt x="660171" y="100342"/>
                                </a:lnTo>
                                <a:lnTo>
                                  <a:pt x="660171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777595" y="138899"/>
                                </a:moveTo>
                                <a:lnTo>
                                  <a:pt x="775652" y="127660"/>
                                </a:lnTo>
                                <a:lnTo>
                                  <a:pt x="768223" y="114236"/>
                                </a:lnTo>
                                <a:lnTo>
                                  <a:pt x="758126" y="106870"/>
                                </a:lnTo>
                                <a:lnTo>
                                  <a:pt x="758126" y="138087"/>
                                </a:lnTo>
                                <a:lnTo>
                                  <a:pt x="757504" y="147294"/>
                                </a:lnTo>
                                <a:lnTo>
                                  <a:pt x="723734" y="175145"/>
                                </a:lnTo>
                                <a:lnTo>
                                  <a:pt x="708444" y="175145"/>
                                </a:lnTo>
                                <a:lnTo>
                                  <a:pt x="708444" y="100330"/>
                                </a:lnTo>
                                <a:lnTo>
                                  <a:pt x="722693" y="100330"/>
                                </a:lnTo>
                                <a:lnTo>
                                  <a:pt x="755510" y="120548"/>
                                </a:lnTo>
                                <a:lnTo>
                                  <a:pt x="758126" y="138087"/>
                                </a:lnTo>
                                <a:lnTo>
                                  <a:pt x="758126" y="106870"/>
                                </a:lnTo>
                                <a:lnTo>
                                  <a:pt x="752805" y="102971"/>
                                </a:lnTo>
                                <a:lnTo>
                                  <a:pt x="726973" y="98247"/>
                                </a:lnTo>
                                <a:lnTo>
                                  <a:pt x="674509" y="98247"/>
                                </a:lnTo>
                                <a:lnTo>
                                  <a:pt x="674509" y="100330"/>
                                </a:lnTo>
                                <a:lnTo>
                                  <a:pt x="687133" y="100330"/>
                                </a:lnTo>
                                <a:lnTo>
                                  <a:pt x="691769" y="104965"/>
                                </a:lnTo>
                                <a:lnTo>
                                  <a:pt x="691769" y="170395"/>
                                </a:lnTo>
                                <a:lnTo>
                                  <a:pt x="687133" y="175145"/>
                                </a:lnTo>
                                <a:lnTo>
                                  <a:pt x="674509" y="175145"/>
                                </a:lnTo>
                                <a:lnTo>
                                  <a:pt x="674509" y="177228"/>
                                </a:lnTo>
                                <a:lnTo>
                                  <a:pt x="730681" y="177228"/>
                                </a:lnTo>
                                <a:lnTo>
                                  <a:pt x="749579" y="174383"/>
                                </a:lnTo>
                                <a:lnTo>
                                  <a:pt x="764425" y="166446"/>
                                </a:lnTo>
                                <a:lnTo>
                                  <a:pt x="774115" y="154317"/>
                                </a:lnTo>
                                <a:lnTo>
                                  <a:pt x="777595" y="138899"/>
                                </a:lnTo>
                                <a:close/>
                              </a:path>
                              <a:path w="1240790" h="276860">
                                <a:moveTo>
                                  <a:pt x="1240205" y="0"/>
                                </a:moveTo>
                                <a:lnTo>
                                  <a:pt x="1232598" y="0"/>
                                </a:lnTo>
                                <a:lnTo>
                                  <a:pt x="1232598" y="7620"/>
                                </a:lnTo>
                                <a:lnTo>
                                  <a:pt x="1232598" y="269240"/>
                                </a:lnTo>
                                <a:lnTo>
                                  <a:pt x="7607" y="269240"/>
                                </a:lnTo>
                                <a:lnTo>
                                  <a:pt x="7607" y="7620"/>
                                </a:lnTo>
                                <a:lnTo>
                                  <a:pt x="1232598" y="7620"/>
                                </a:lnTo>
                                <a:lnTo>
                                  <a:pt x="12325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269240"/>
                                </a:lnTo>
                                <a:lnTo>
                                  <a:pt x="0" y="276860"/>
                                </a:lnTo>
                                <a:lnTo>
                                  <a:pt x="1240205" y="276860"/>
                                </a:lnTo>
                                <a:lnTo>
                                  <a:pt x="1240205" y="269849"/>
                                </a:lnTo>
                                <a:lnTo>
                                  <a:pt x="1240205" y="269240"/>
                                </a:lnTo>
                                <a:lnTo>
                                  <a:pt x="1240205" y="7620"/>
                                </a:lnTo>
                                <a:lnTo>
                                  <a:pt x="124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5189" y="427059"/>
                            <a:ext cx="272571" cy="81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7214616" y="490520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4351" y="0"/>
                                </a:moveTo>
                                <a:lnTo>
                                  <a:pt x="4165" y="0"/>
                                </a:lnTo>
                                <a:lnTo>
                                  <a:pt x="0" y="4279"/>
                                </a:lnTo>
                                <a:lnTo>
                                  <a:pt x="0" y="14363"/>
                                </a:lnTo>
                                <a:lnTo>
                                  <a:pt x="4165" y="18529"/>
                                </a:lnTo>
                                <a:lnTo>
                                  <a:pt x="9258" y="18529"/>
                                </a:lnTo>
                                <a:lnTo>
                                  <a:pt x="14351" y="18529"/>
                                </a:lnTo>
                                <a:lnTo>
                                  <a:pt x="18516" y="14363"/>
                                </a:lnTo>
                                <a:lnTo>
                                  <a:pt x="18516" y="4051"/>
                                </a:lnTo>
                                <a:lnTo>
                                  <a:pt x="14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7772400" cy="787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E75A4" w14:textId="77777777" w:rsidR="00FB657F" w:rsidRDefault="00FB657F">
                              <w:pPr>
                                <w:spacing w:before="54"/>
                                <w:rPr>
                                  <w:sz w:val="18"/>
                                </w:rPr>
                              </w:pPr>
                            </w:p>
                            <w:p w14:paraId="63C3ECC4" w14:textId="77777777" w:rsidR="00FB657F" w:rsidRDefault="00000000">
                              <w:pPr>
                                <w:spacing w:line="232" w:lineRule="auto"/>
                                <w:ind w:left="720" w:right="67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PEMGARDA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registered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trademarks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and the Ribbon logo is a trademark of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18"/>
                                </w:rPr>
                                <w:t>, Inc.</w:t>
                              </w:r>
                            </w:p>
                            <w:p w14:paraId="6E5F1363" w14:textId="77777777" w:rsidR="00FB657F" w:rsidRDefault="00000000">
                              <w:pPr>
                                <w:spacing w:before="40"/>
                                <w:ind w:left="7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©2026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Inc.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rights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reserved.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222-PP-B-US-00106-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V2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730pt;width:612pt;height:62pt;mso-position-horizontal-relative:page;mso-position-vertical-relative:page;z-index:15733248" id="docshapegroup27" coordorigin="0,14600" coordsize="12240,1240">
                <v:rect style="position:absolute;left:0;top:14600;width:12240;height:1240" id="docshape28" filled="true" fillcolor="#404040" stroked="false">
                  <v:fill type="solid"/>
                </v:rect>
                <v:shape style="position:absolute;left:9566;top:15120;width:1954;height:436" id="docshape29" coordorigin="9567,15120" coordsize="1954,436" path="m9783,15275l9704,15275,9704,15278,9721,15278,9730,15284,9730,15390,9722,15396,9704,15396,9704,15399,9783,15399,9783,15396,9765,15396,9757,15389,9757,15284,9765,15278,9783,15278,9783,15275xm9976,15275l9914,15275,9914,15278,9927,15280,9936,15286,9942,15296,9944,15311,9944,15364,9857,15275,9804,15275,9804,15278,9827,15278,9833,15287,9833,15366,9830,15382,9823,15391,9814,15395,9804,15396,9804,15399,9869,15399,9869,15396,9858,15395,9848,15391,9840,15382,9837,15366,9837,15290,9944,15400,9947,15400,9947,15310,9949,15296,9954,15286,9963,15280,9976,15278,9976,15275xm10144,15275l10094,15275,10094,15278,10105,15279,10112,15285,10112,15299,10111,15302,10080,15372,10044,15294,10044,15291,10044,15281,10048,15278,10065,15278,10065,15275,9993,15275,9993,15278,10006,15278,10013,15284,10067,15402,10070,15401,10112,15308,10119,15295,10126,15286,10134,15281,10144,15278,10144,15275xm10245,15275l10166,15275,10166,15278,10184,15278,10192,15284,10192,15390,10184,15396,10166,15396,10166,15399,10245,15399,10245,15396,10227,15396,10219,15389,10219,15284,10227,15278,10245,15278,10245,15275xm10419,15275l10368,15275,10368,15278,10380,15279,10386,15285,10386,15299,10385,15302,10355,15372,10319,15294,10318,15291,10318,15281,10323,15278,10340,15278,10340,15275,10267,15275,10267,15278,10281,15278,10288,15284,10342,15402,10345,15401,10386,15308,10393,15295,10400,15286,10409,15281,10419,15278,10419,15275xm10607,15275l10543,15275,10543,15278,10561,15278,10568,15283,10568,15295,10567,15298,10535,15340,10498,15288,10498,15281,10502,15278,10519,15278,10519,15275,10439,15275,10439,15278,10453,15278,10462,15279,10510,15346,10510,15388,10503,15396,10479,15396,10479,15399,10568,15399,10568,15396,10544,15396,10537,15388,10537,15343,10568,15302,10577,15291,10586,15285,10595,15280,10607,15278,10607,15275xm10791,15339l10788,15321,10777,15300,10761,15288,10761,15337,10760,15352,10757,15365,10752,15375,10746,15384,10739,15389,10731,15393,10720,15395,10707,15396,10683,15396,10683,15278,10705,15278,10718,15279,10729,15281,10738,15284,10745,15290,10752,15299,10757,15310,10760,15323,10761,15337,10761,15288,10752,15282,10712,15275,10629,15275,10629,15278,10649,15278,10656,15285,10656,15388,10649,15396,10629,15396,10629,15399,10718,15399,10747,15395,10771,15382,10786,15363,10791,15339xm11520,15120l11508,15120,11508,15132,11508,15544,9579,15544,9579,15132,11508,15132,11508,15120,9567,15120,9567,15132,9567,15544,9567,15556,11520,15556,11520,15545,11520,15544,11520,15132,11520,15132,11520,15120xe" filled="true" fillcolor="#ffffff" stroked="false">
                  <v:path arrowok="t"/>
                  <v:fill type="solid"/>
                </v:shape>
                <v:shape style="position:absolute;left:10890;top:15272;width:430;height:130" type="#_x0000_t75" id="docshape30" stroked="false">
                  <v:imagedata r:id="rId31" o:title=""/>
                </v:shape>
                <v:shape style="position:absolute;left:11361;top:15372;width:30;height:30" id="docshape31" coordorigin="11362,15372" coordsize="30,30" path="m11384,15372l11368,15372,11362,15379,11362,15395,11368,15402,11376,15402,11384,15402,11391,15395,11391,15379,11384,15372xe" filled="true" fillcolor="#ffffff" stroked="false">
                  <v:path arrowok="t"/>
                  <v:fill type="solid"/>
                </v:shape>
                <v:shape style="position:absolute;left:0;top:14600;width:12240;height:1240" type="#_x0000_t202" id="docshape32" filled="false" stroked="false">
                  <v:textbox inset="0,0,0,0">
                    <w:txbxContent>
                      <w:p>
                        <w:pPr>
                          <w:spacing w:line="240" w:lineRule="auto" w:before="5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32" w:lineRule="auto" w:before="0"/>
                          <w:ind w:left="720" w:right="672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INVIVYD</w:t>
                        </w:r>
                        <w:r>
                          <w:rPr>
                            <w:color w:val="FFFFFF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PEMGARDA</w:t>
                        </w:r>
                        <w:r>
                          <w:rPr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registered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trademarks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and the Ribbon logo is a trademark of Invivyd, Inc.</w:t>
                        </w:r>
                      </w:p>
                      <w:p>
                        <w:pPr>
                          <w:spacing w:before="40"/>
                          <w:ind w:left="72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©2026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Invivyd,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Inc.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All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rights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reserved.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222-PP-B-US-00106-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V2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 w14:paraId="282A5806" w14:textId="77777777" w:rsidR="00FB657F" w:rsidRDefault="00FB657F">
      <w:pPr>
        <w:pStyle w:val="BodyText"/>
        <w:rPr>
          <w:sz w:val="20"/>
        </w:rPr>
      </w:pPr>
    </w:p>
    <w:p w14:paraId="7B7FB312" w14:textId="77777777" w:rsidR="00FB657F" w:rsidRDefault="00FB657F">
      <w:pPr>
        <w:pStyle w:val="BodyText"/>
        <w:rPr>
          <w:sz w:val="20"/>
        </w:rPr>
      </w:pPr>
    </w:p>
    <w:p w14:paraId="6D05B205" w14:textId="77777777" w:rsidR="00FB657F" w:rsidRDefault="00FB657F">
      <w:pPr>
        <w:pStyle w:val="BodyText"/>
        <w:rPr>
          <w:sz w:val="20"/>
        </w:rPr>
      </w:pPr>
    </w:p>
    <w:p w14:paraId="0E8B6D05" w14:textId="77777777" w:rsidR="00FB657F" w:rsidRDefault="00FB657F">
      <w:pPr>
        <w:pStyle w:val="BodyText"/>
        <w:rPr>
          <w:sz w:val="20"/>
        </w:rPr>
      </w:pPr>
    </w:p>
    <w:p w14:paraId="15E20E65" w14:textId="77777777" w:rsidR="00FB657F" w:rsidRDefault="00FB657F">
      <w:pPr>
        <w:pStyle w:val="BodyText"/>
        <w:spacing w:before="100"/>
        <w:rPr>
          <w:sz w:val="20"/>
        </w:rPr>
      </w:pPr>
    </w:p>
    <w:p w14:paraId="1C4EE74D" w14:textId="77777777" w:rsidR="00FB657F" w:rsidRDefault="00000000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E29E93F" wp14:editId="78E5D86B">
                <wp:extent cx="6838950" cy="1549400"/>
                <wp:effectExtent l="9525" t="0" r="0" b="12700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15494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E6974F" w14:textId="77777777" w:rsidR="00FB657F" w:rsidRDefault="00000000">
                            <w:pPr>
                              <w:spacing w:before="56"/>
                              <w:ind w:left="60" w:right="292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WARNING:</w:t>
                            </w:r>
                            <w:r>
                              <w:rPr>
                                <w:b/>
                                <w:color w:val="40404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ANAPHYLAXIS</w:t>
                            </w:r>
                          </w:p>
                          <w:p w14:paraId="61475ECE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4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has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been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observed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0.6%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(4/623)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participants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clinical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trial.</w:t>
                            </w:r>
                          </w:p>
                          <w:p w14:paraId="0A0CEC04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was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reported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during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first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second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infusion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PEMGARDA.</w:t>
                            </w:r>
                          </w:p>
                          <w:p w14:paraId="2CC70D80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5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40404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life-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threatening.</w:t>
                            </w:r>
                          </w:p>
                          <w:p w14:paraId="6B5DBC3E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Prior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administering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PEMGARDA,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consider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potential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benefit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COVID-19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prevention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along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anaphylaxis.</w:t>
                            </w:r>
                          </w:p>
                          <w:p w14:paraId="060B8113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5"/>
                              </w:tabs>
                              <w:spacing w:before="39" w:line="232" w:lineRule="auto"/>
                              <w:ind w:right="97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Administer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settings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healthcare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providers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immediate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access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medications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treat anaphylaxis and the ability to activate the emergency medical system (EMS), as necessary.</w:t>
                            </w:r>
                          </w:p>
                          <w:p w14:paraId="0263749F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Clinically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monitor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individuals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during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infusion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least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two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hours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after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completion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 infusion.</w:t>
                            </w:r>
                          </w:p>
                          <w:p w14:paraId="3C7DAC83" w14:textId="77777777" w:rsidR="00FB657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5"/>
                              </w:tabs>
                              <w:spacing w:before="40" w:line="232" w:lineRule="auto"/>
                              <w:ind w:right="32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Discontinue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permanently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signs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symptoms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systemic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reaction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observed and initiate appropriate medications and/or supportive therapy.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538.5pt;height:122pt;mso-position-horizontal-relative:char;mso-position-vertical-relative:line" type="#_x0000_t202" id="docshape3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56"/>
                        <w:ind w:left="60" w:right="292" w:firstLine="0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WARNING:</w:t>
                      </w:r>
                      <w:r>
                        <w:rPr>
                          <w:b/>
                          <w:color w:val="404040"/>
                          <w:spacing w:val="-8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ANAPHYLAXIS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4" w:val="left" w:leader="none"/>
                        </w:tabs>
                        <w:spacing w:before="4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has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been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observed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with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0.6%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(4/623)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participants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clinical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trial.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4" w:val="left" w:leader="none"/>
                        </w:tabs>
                        <w:spacing w:before="3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was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reported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during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first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second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infusion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4" w:val="left" w:leader="none"/>
                        </w:tabs>
                        <w:spacing w:before="35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4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can</w:t>
                      </w:r>
                      <w:r>
                        <w:rPr>
                          <w:b/>
                          <w:color w:val="404040"/>
                          <w:spacing w:val="-4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be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life-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threatening.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4" w:val="left" w:leader="none"/>
                        </w:tabs>
                        <w:spacing w:before="3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Prior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administering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PEMGARDA,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consider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potential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benefit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COVID-19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prevention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along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with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risk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5" w:val="left" w:leader="none"/>
                        </w:tabs>
                        <w:spacing w:line="232" w:lineRule="auto" w:before="39"/>
                        <w:ind w:left="305" w:right="974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Administer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only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settings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which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healthcare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providers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have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immediate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access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medications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treat anaphylaxis and the ability to activate the emergency medical system (EMS), as necessary.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4" w:val="left" w:leader="none"/>
                        </w:tabs>
                        <w:spacing w:before="3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Clinically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monitor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individuals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during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infusion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for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at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least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two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hours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after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completion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 infusion.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05" w:val="left" w:leader="none"/>
                        </w:tabs>
                        <w:spacing w:line="232" w:lineRule="auto" w:before="40"/>
                        <w:ind w:left="305" w:right="321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z w:val="17"/>
                        </w:rPr>
                        <w:t>Discontinue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use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permanently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signs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symptoms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severe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systemic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reaction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observed and initiate appropriate medications and/or supportive therapy.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1A0C27B4" w14:textId="77777777" w:rsidR="00FB657F" w:rsidRDefault="00000000">
      <w:pPr>
        <w:spacing w:before="89"/>
        <w:ind w:left="100"/>
        <w:rPr>
          <w:b/>
          <w:sz w:val="10"/>
        </w:rPr>
      </w:pPr>
      <w:r>
        <w:rPr>
          <w:b/>
          <w:color w:val="92282C"/>
          <w:spacing w:val="-2"/>
          <w:sz w:val="17"/>
        </w:rPr>
        <w:t>EMERGENCY</w:t>
      </w:r>
      <w:r>
        <w:rPr>
          <w:b/>
          <w:color w:val="92282C"/>
          <w:spacing w:val="-9"/>
          <w:sz w:val="17"/>
        </w:rPr>
        <w:t xml:space="preserve"> </w:t>
      </w:r>
      <w:r>
        <w:rPr>
          <w:b/>
          <w:color w:val="92282C"/>
          <w:spacing w:val="-2"/>
          <w:sz w:val="17"/>
        </w:rPr>
        <w:t>USE</w:t>
      </w:r>
      <w:r>
        <w:rPr>
          <w:b/>
          <w:color w:val="92282C"/>
          <w:spacing w:val="-10"/>
          <w:sz w:val="17"/>
        </w:rPr>
        <w:t xml:space="preserve"> </w:t>
      </w:r>
      <w:r>
        <w:rPr>
          <w:b/>
          <w:color w:val="92282C"/>
          <w:spacing w:val="-2"/>
          <w:sz w:val="17"/>
        </w:rPr>
        <w:t>AUTHORIZATION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(EUA)</w:t>
      </w:r>
      <w:r>
        <w:rPr>
          <w:b/>
          <w:color w:val="92282C"/>
          <w:spacing w:val="-5"/>
          <w:sz w:val="17"/>
        </w:rPr>
        <w:t xml:space="preserve"> </w:t>
      </w:r>
      <w:r>
        <w:rPr>
          <w:b/>
          <w:color w:val="92282C"/>
          <w:spacing w:val="-2"/>
          <w:sz w:val="17"/>
        </w:rPr>
        <w:t>FOR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PEMGARDA</w:t>
      </w:r>
      <w:r>
        <w:rPr>
          <w:b/>
          <w:color w:val="92282C"/>
          <w:spacing w:val="-2"/>
          <w:position w:val="6"/>
          <w:sz w:val="10"/>
        </w:rPr>
        <w:t>®</w:t>
      </w:r>
    </w:p>
    <w:p w14:paraId="5F5BD6BE" w14:textId="77777777" w:rsidR="00FB657F" w:rsidRDefault="00000000">
      <w:pPr>
        <w:pStyle w:val="ListParagraph"/>
        <w:numPr>
          <w:ilvl w:val="0"/>
          <w:numId w:val="3"/>
        </w:numPr>
        <w:tabs>
          <w:tab w:val="left" w:pos="280"/>
        </w:tabs>
        <w:spacing w:before="46" w:line="232" w:lineRule="auto"/>
        <w:ind w:right="102"/>
        <w:rPr>
          <w:sz w:val="17"/>
        </w:rPr>
      </w:pPr>
      <w:r>
        <w:rPr>
          <w:color w:val="404040"/>
          <w:spacing w:val="-2"/>
          <w:sz w:val="17"/>
        </w:rPr>
        <w:t>The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U.S.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Food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Drug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pacing w:val="-2"/>
          <w:sz w:val="17"/>
        </w:rPr>
        <w:t>Administration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(FDA)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has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issued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an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Emergency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Use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pacing w:val="-2"/>
          <w:sz w:val="17"/>
        </w:rPr>
        <w:t>Authorization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(EUA)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for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emergency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use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of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unapproved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product </w:t>
      </w:r>
      <w:r>
        <w:rPr>
          <w:color w:val="404040"/>
          <w:sz w:val="17"/>
        </w:rPr>
        <w:t>PEMGARDA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z w:val="17"/>
        </w:rPr>
        <w:t>for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the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pre-exposure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prophylaxis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of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z w:val="17"/>
        </w:rPr>
        <w:t>in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adults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and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adolescents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(12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z w:val="17"/>
        </w:rPr>
        <w:t>years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of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age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and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older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z w:val="17"/>
        </w:rPr>
        <w:t>weighing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at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z w:val="17"/>
        </w:rPr>
        <w:t>least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z w:val="17"/>
        </w:rPr>
        <w:t>40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z w:val="17"/>
        </w:rPr>
        <w:t>kg):</w:t>
      </w:r>
    </w:p>
    <w:p w14:paraId="614A1342" w14:textId="77777777" w:rsidR="00FB657F" w:rsidRDefault="00000000">
      <w:pPr>
        <w:pStyle w:val="ListParagraph"/>
        <w:numPr>
          <w:ilvl w:val="0"/>
          <w:numId w:val="3"/>
        </w:numPr>
        <w:tabs>
          <w:tab w:val="left" w:pos="279"/>
        </w:tabs>
        <w:ind w:left="279" w:hanging="179"/>
        <w:rPr>
          <w:b/>
          <w:sz w:val="17"/>
        </w:rPr>
      </w:pPr>
      <w:r>
        <w:rPr>
          <w:color w:val="404040"/>
          <w:spacing w:val="-2"/>
          <w:sz w:val="17"/>
        </w:rPr>
        <w:t>Who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pacing w:val="-2"/>
          <w:sz w:val="17"/>
        </w:rPr>
        <w:t>are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currently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who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have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had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known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recent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exposure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individual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7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71D1BBD1" w14:textId="77777777" w:rsidR="00FB657F" w:rsidRDefault="00000000">
      <w:pPr>
        <w:pStyle w:val="ListParagraph"/>
        <w:numPr>
          <w:ilvl w:val="0"/>
          <w:numId w:val="3"/>
        </w:numPr>
        <w:tabs>
          <w:tab w:val="left" w:pos="279"/>
        </w:tabs>
        <w:spacing w:before="41" w:line="193" w:lineRule="exact"/>
        <w:ind w:left="279" w:hanging="179"/>
        <w:rPr>
          <w:b/>
          <w:sz w:val="17"/>
        </w:rPr>
      </w:pPr>
      <w:r>
        <w:rPr>
          <w:color w:val="404040"/>
          <w:spacing w:val="-2"/>
          <w:sz w:val="17"/>
        </w:rPr>
        <w:t>Who have moderate-to-severe immune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compromise due to a medical condition or receipt of immunosuppressive medications or treatments</w:t>
      </w:r>
      <w:r>
        <w:rPr>
          <w:color w:val="404040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161F2FE6" w14:textId="77777777" w:rsidR="00FB657F" w:rsidRDefault="00000000">
      <w:pPr>
        <w:pStyle w:val="BodyText"/>
        <w:spacing w:line="193" w:lineRule="exact"/>
        <w:ind w:left="280"/>
      </w:pPr>
      <w:r>
        <w:rPr>
          <w:color w:val="404040"/>
          <w:spacing w:val="-2"/>
        </w:rPr>
        <w:t>are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unlikely to mount an adequate response to COVID-19 vaccination.</w:t>
      </w:r>
    </w:p>
    <w:p w14:paraId="457D3E7B" w14:textId="77777777" w:rsidR="00FB657F" w:rsidRDefault="00000000">
      <w:pPr>
        <w:spacing w:before="116"/>
        <w:ind w:left="100"/>
        <w:rPr>
          <w:b/>
          <w:sz w:val="17"/>
        </w:rPr>
      </w:pPr>
      <w:r>
        <w:rPr>
          <w:b/>
          <w:color w:val="92282C"/>
          <w:spacing w:val="-4"/>
          <w:sz w:val="17"/>
        </w:rPr>
        <w:t>LIMITATIONS</w:t>
      </w:r>
      <w:r>
        <w:rPr>
          <w:b/>
          <w:color w:val="92282C"/>
          <w:spacing w:val="5"/>
          <w:sz w:val="17"/>
        </w:rPr>
        <w:t xml:space="preserve"> </w:t>
      </w:r>
      <w:r>
        <w:rPr>
          <w:b/>
          <w:color w:val="92282C"/>
          <w:spacing w:val="-4"/>
          <w:sz w:val="17"/>
        </w:rPr>
        <w:t>OF</w:t>
      </w:r>
      <w:r>
        <w:rPr>
          <w:b/>
          <w:color w:val="92282C"/>
          <w:spacing w:val="-3"/>
          <w:sz w:val="17"/>
        </w:rPr>
        <w:t xml:space="preserve"> </w:t>
      </w:r>
      <w:r>
        <w:rPr>
          <w:b/>
          <w:color w:val="92282C"/>
          <w:spacing w:val="-4"/>
          <w:sz w:val="17"/>
        </w:rPr>
        <w:t>AUTHORIZED</w:t>
      </w:r>
      <w:r>
        <w:rPr>
          <w:b/>
          <w:color w:val="92282C"/>
          <w:spacing w:val="6"/>
          <w:sz w:val="17"/>
        </w:rPr>
        <w:t xml:space="preserve"> </w:t>
      </w:r>
      <w:r>
        <w:rPr>
          <w:b/>
          <w:color w:val="92282C"/>
          <w:spacing w:val="-5"/>
          <w:sz w:val="17"/>
        </w:rPr>
        <w:t>USE</w:t>
      </w:r>
    </w:p>
    <w:p w14:paraId="70D2C9CD" w14:textId="77777777" w:rsidR="00FB657F" w:rsidRDefault="00000000">
      <w:pPr>
        <w:pStyle w:val="ListParagraph"/>
        <w:numPr>
          <w:ilvl w:val="0"/>
          <w:numId w:val="3"/>
        </w:numPr>
        <w:tabs>
          <w:tab w:val="left" w:pos="280"/>
        </w:tabs>
        <w:spacing w:before="46" w:line="232" w:lineRule="auto"/>
        <w:ind w:right="485"/>
        <w:rPr>
          <w:sz w:val="17"/>
        </w:rPr>
      </w:pPr>
      <w:r>
        <w:rPr>
          <w:color w:val="404040"/>
          <w:spacing w:val="-2"/>
          <w:sz w:val="17"/>
        </w:rPr>
        <w:t>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is not authorized for use for treatment of COVID-19, or for post-exposure prophylaxis of COVID-19 in individuals who have been </w:t>
      </w:r>
      <w:r>
        <w:rPr>
          <w:color w:val="404040"/>
          <w:sz w:val="17"/>
        </w:rPr>
        <w:t>exposed to someone infected with SARS-CoV-2.</w:t>
      </w:r>
    </w:p>
    <w:p w14:paraId="6194A47F" w14:textId="77777777" w:rsidR="00FB657F" w:rsidRDefault="00000000">
      <w:pPr>
        <w:pStyle w:val="ListParagraph"/>
        <w:numPr>
          <w:ilvl w:val="0"/>
          <w:numId w:val="3"/>
        </w:numPr>
        <w:tabs>
          <w:tab w:val="left" w:pos="280"/>
        </w:tabs>
        <w:spacing w:before="47" w:line="232" w:lineRule="auto"/>
        <w:ind w:right="173"/>
        <w:rPr>
          <w:sz w:val="17"/>
        </w:rPr>
      </w:pPr>
      <w:r>
        <w:rPr>
          <w:color w:val="404040"/>
          <w:spacing w:val="-2"/>
          <w:sz w:val="17"/>
        </w:rPr>
        <w:t>PEMGARDA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pacing w:val="-2"/>
          <w:sz w:val="17"/>
        </w:rPr>
        <w:t>is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authorized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for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use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only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when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combined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national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frequency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of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variants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substantially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reduced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susceptibility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PEMGARDA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is </w:t>
      </w:r>
      <w:r>
        <w:rPr>
          <w:color w:val="404040"/>
          <w:sz w:val="17"/>
        </w:rPr>
        <w:t>less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z w:val="17"/>
        </w:rPr>
        <w:t>than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or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equal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90%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based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on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available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information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including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variant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susceptibility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PEMGARDA</w:t>
      </w:r>
      <w:r>
        <w:rPr>
          <w:color w:val="404040"/>
          <w:spacing w:val="-13"/>
          <w:sz w:val="17"/>
        </w:rPr>
        <w:t xml:space="preserve"> </w:t>
      </w:r>
      <w:r>
        <w:rPr>
          <w:color w:val="404040"/>
          <w:sz w:val="17"/>
        </w:rPr>
        <w:t>and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national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variant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frequencies.</w:t>
      </w:r>
    </w:p>
    <w:p w14:paraId="1E77930D" w14:textId="77777777" w:rsidR="00FB657F" w:rsidRDefault="00000000">
      <w:pPr>
        <w:pStyle w:val="ListParagraph"/>
        <w:numPr>
          <w:ilvl w:val="0"/>
          <w:numId w:val="3"/>
        </w:numPr>
        <w:tabs>
          <w:tab w:val="left" w:pos="280"/>
        </w:tabs>
        <w:spacing w:before="48" w:line="232" w:lineRule="auto"/>
        <w:ind w:right="459"/>
        <w:rPr>
          <w:sz w:val="17"/>
        </w:rPr>
      </w:pPr>
      <w:r>
        <w:rPr>
          <w:color w:val="404040"/>
          <w:spacing w:val="-2"/>
          <w:sz w:val="17"/>
        </w:rPr>
        <w:t>Pre-exposure prophylaxis with 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is not a substitute for vaccination in individuals for whom COVID-19 vaccination is recommended. </w:t>
      </w:r>
      <w:r>
        <w:rPr>
          <w:color w:val="404040"/>
          <w:sz w:val="17"/>
        </w:rPr>
        <w:t>Individuals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for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whom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vaccination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recommended,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including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individuals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with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moderate-to-severe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immune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compromise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who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may derive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benefit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from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vaccination,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should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receive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vaccination.</w:t>
      </w:r>
    </w:p>
    <w:p w14:paraId="6C511750" w14:textId="77777777" w:rsidR="00FB657F" w:rsidRDefault="00000000">
      <w:pPr>
        <w:pStyle w:val="ListParagraph"/>
        <w:numPr>
          <w:ilvl w:val="0"/>
          <w:numId w:val="3"/>
        </w:numPr>
        <w:tabs>
          <w:tab w:val="left" w:pos="279"/>
        </w:tabs>
        <w:ind w:left="279" w:hanging="179"/>
        <w:rPr>
          <w:sz w:val="17"/>
        </w:rPr>
      </w:pPr>
      <w:r>
        <w:rPr>
          <w:color w:val="404040"/>
          <w:spacing w:val="-2"/>
          <w:sz w:val="17"/>
        </w:rPr>
        <w:t>In individuals who have recently received a COVID-19 vaccine, 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>should be administered at least 2 weeks after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pacing w:val="-2"/>
          <w:sz w:val="17"/>
        </w:rPr>
        <w:t>vaccination.</w:t>
      </w:r>
    </w:p>
    <w:p w14:paraId="7DF83DBD" w14:textId="77777777" w:rsidR="00FB657F" w:rsidRDefault="00000000">
      <w:pPr>
        <w:pStyle w:val="BodyText"/>
        <w:spacing w:before="46" w:line="232" w:lineRule="auto"/>
        <w:ind w:left="100" w:right="378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 xml:space="preserve">may only be prescribed for an individual patient by physicians, advanced practice registered nurses, and physician assistants that </w:t>
      </w:r>
      <w:r>
        <w:rPr>
          <w:color w:val="404040"/>
        </w:rPr>
        <w:t>are licensed or authorized under state law to prescribe drugs.</w:t>
      </w:r>
    </w:p>
    <w:p w14:paraId="3765683B" w14:textId="77777777" w:rsidR="00FB657F" w:rsidRDefault="00000000">
      <w:pPr>
        <w:pStyle w:val="BodyText"/>
        <w:spacing w:before="48" w:line="232" w:lineRule="auto"/>
        <w:ind w:left="100" w:right="1070"/>
      </w:pP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been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authorized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described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above.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FDA-approved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use,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including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for pre-exposure prophylaxis of COVID-19.</w:t>
      </w:r>
    </w:p>
    <w:p w14:paraId="485C80EA" w14:textId="77777777" w:rsidR="00FB657F" w:rsidRDefault="00000000">
      <w:pPr>
        <w:pStyle w:val="BodyText"/>
        <w:spacing w:before="47" w:line="232" w:lineRule="auto"/>
        <w:ind w:left="100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is authorized only for the duration of the declaration that circumstances exist justifying the authorization of the emergency use of 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under Section 564(b)(1) of the FD&amp;C</w:t>
      </w:r>
      <w:r>
        <w:rPr>
          <w:color w:val="404040"/>
          <w:spacing w:val="-11"/>
        </w:rPr>
        <w:t xml:space="preserve"> </w:t>
      </w:r>
      <w:r>
        <w:rPr>
          <w:color w:val="404040"/>
          <w:spacing w:val="-2"/>
        </w:rPr>
        <w:t>Act, 21 U.S.C. § 360bbb 3(b)(1), unless the authorization is terminated or revoked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sooner.</w:t>
      </w:r>
    </w:p>
    <w:p w14:paraId="1FCA76EA" w14:textId="77777777" w:rsidR="00FB657F" w:rsidRDefault="00000000">
      <w:pPr>
        <w:spacing w:before="70"/>
        <w:ind w:left="100"/>
        <w:rPr>
          <w:b/>
        </w:rPr>
      </w:pPr>
      <w:r>
        <w:rPr>
          <w:b/>
          <w:color w:val="92282C"/>
        </w:rPr>
        <w:t>IMPORTANT</w:t>
      </w:r>
      <w:r>
        <w:rPr>
          <w:b/>
          <w:color w:val="92282C"/>
          <w:spacing w:val="-9"/>
        </w:rPr>
        <w:t xml:space="preserve"> </w:t>
      </w:r>
      <w:r>
        <w:rPr>
          <w:b/>
          <w:color w:val="92282C"/>
        </w:rPr>
        <w:t>SAFETY</w:t>
      </w:r>
      <w:r>
        <w:rPr>
          <w:b/>
          <w:color w:val="92282C"/>
          <w:spacing w:val="-11"/>
        </w:rPr>
        <w:t xml:space="preserve"> </w:t>
      </w:r>
      <w:r>
        <w:rPr>
          <w:b/>
          <w:color w:val="92282C"/>
          <w:spacing w:val="-2"/>
        </w:rPr>
        <w:t>INFORMATION</w:t>
      </w:r>
    </w:p>
    <w:p w14:paraId="3540A3AF" w14:textId="77777777" w:rsidR="00FB657F" w:rsidRDefault="00000000">
      <w:pPr>
        <w:pStyle w:val="BodyText"/>
        <w:spacing w:before="31"/>
        <w:ind w:left="100"/>
        <w:jc w:val="both"/>
      </w:pPr>
      <w:r>
        <w:rPr>
          <w:color w:val="404040"/>
          <w:spacing w:val="-4"/>
        </w:rPr>
        <w:t>PEMGARDA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4"/>
        </w:rPr>
        <w:t>is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contraindicated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in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individuals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with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previous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severe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hypersensitivity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reactions,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including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anaphylaxis,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to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any</w:t>
      </w:r>
      <w:r>
        <w:rPr>
          <w:color w:val="404040"/>
          <w:spacing w:val="4"/>
        </w:rPr>
        <w:t xml:space="preserve"> </w:t>
      </w:r>
      <w:r>
        <w:rPr>
          <w:color w:val="404040"/>
          <w:spacing w:val="-4"/>
        </w:rPr>
        <w:t>component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of</w:t>
      </w:r>
      <w:r>
        <w:rPr>
          <w:color w:val="404040"/>
          <w:spacing w:val="5"/>
        </w:rPr>
        <w:t xml:space="preserve"> </w:t>
      </w:r>
      <w:r>
        <w:rPr>
          <w:color w:val="404040"/>
          <w:spacing w:val="-4"/>
        </w:rPr>
        <w:t>PEMGARDA.</w:t>
      </w:r>
    </w:p>
    <w:p w14:paraId="0BD43EA7" w14:textId="77777777" w:rsidR="00FB657F" w:rsidRDefault="00000000">
      <w:pPr>
        <w:pStyle w:val="BodyText"/>
        <w:spacing w:before="46" w:line="232" w:lineRule="auto"/>
        <w:ind w:left="100" w:right="671"/>
        <w:jc w:val="both"/>
      </w:pPr>
      <w:r>
        <w:rPr>
          <w:color w:val="404040"/>
          <w:spacing w:val="-2"/>
        </w:rPr>
        <w:t xml:space="preserve">Serious hypersensitivity reactions, including anaphylaxis, and infusion-related reactions can occur during the infusion and up to 24 hours after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infusion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may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severe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life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threatening.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signs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symptoms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clinically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significant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hypersensitivity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reaction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or infusion-related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reaction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occur,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immediately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discontinue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administration,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initiate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appropriate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medications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and/or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supportive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therapy.</w:t>
      </w:r>
    </w:p>
    <w:p w14:paraId="68744A7B" w14:textId="77777777" w:rsidR="00FB657F" w:rsidRDefault="00000000">
      <w:pPr>
        <w:pStyle w:val="BodyText"/>
        <w:spacing w:line="192" w:lineRule="exact"/>
        <w:ind w:left="100"/>
        <w:jc w:val="both"/>
      </w:pPr>
      <w:r>
        <w:rPr>
          <w:color w:val="404040"/>
          <w:spacing w:val="-2"/>
        </w:rPr>
        <w:t>Permanently discontinue 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in individuals who experience signs or symptoms of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anaphylaxis.</w:t>
      </w:r>
    </w:p>
    <w:p w14:paraId="505A4B44" w14:textId="77777777" w:rsidR="00FB657F" w:rsidRDefault="00000000">
      <w:pPr>
        <w:pStyle w:val="BodyText"/>
        <w:spacing w:before="46" w:line="232" w:lineRule="auto"/>
        <w:ind w:left="100" w:right="377"/>
      </w:pPr>
      <w:r>
        <w:rPr>
          <w:color w:val="404040"/>
          <w:spacing w:val="-2"/>
        </w:rPr>
        <w:t>PEMGARDA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2"/>
        </w:rPr>
        <w:t>contains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2"/>
        </w:rPr>
        <w:t>polysorbate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80,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which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is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in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some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COVID-19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vaccines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is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structurally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similar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polyethylene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glycol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(PEG),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an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ingredient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 xml:space="preserve">in </w:t>
      </w:r>
      <w:r>
        <w:rPr>
          <w:color w:val="404040"/>
        </w:rPr>
        <w:t>other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vaccines.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individuals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history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severe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hypersensitivity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reaction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vaccine,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consider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consultation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 allergist-immunologist prior to PEMGARDA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administration.</w:t>
      </w:r>
    </w:p>
    <w:p w14:paraId="33064FD6" w14:textId="77777777" w:rsidR="00FB657F" w:rsidRDefault="00000000">
      <w:pPr>
        <w:pStyle w:val="BodyText"/>
        <w:spacing w:before="48" w:line="232" w:lineRule="auto"/>
        <w:ind w:left="100"/>
      </w:pPr>
      <w:r>
        <w:rPr>
          <w:color w:val="404040"/>
        </w:rPr>
        <w:t>Certain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SARS-CoV-2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viral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variants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may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emerge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have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substantially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reduced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susceptibility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PEMGARDA.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may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effective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 xml:space="preserve">at </w:t>
      </w:r>
      <w:r>
        <w:rPr>
          <w:color w:val="404040"/>
          <w:spacing w:val="-2"/>
        </w:rPr>
        <w:t>preventing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COVID-19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caused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by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these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SARS-CoV-2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viral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variants.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Inform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individuals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increased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risk,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compared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other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variants,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 xml:space="preserve">COVID-19 </w:t>
      </w:r>
      <w:r>
        <w:rPr>
          <w:color w:val="404040"/>
        </w:rPr>
        <w:t>due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SARS-CoV-2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viral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variants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exhibit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significantly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reduced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susceptibility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PEMGARDA.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If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signs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symptoms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occur,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advise individuals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seek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medical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attention,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including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starting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treatment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appropriate.</w:t>
      </w:r>
    </w:p>
    <w:p w14:paraId="1431A04F" w14:textId="77777777" w:rsidR="00FB657F" w:rsidRDefault="00000000">
      <w:pPr>
        <w:pStyle w:val="BodyText"/>
        <w:spacing w:before="48" w:line="232" w:lineRule="auto"/>
        <w:ind w:left="100" w:right="694"/>
      </w:pP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most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common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events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(all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grades,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incidence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≥2%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greater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than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placebo,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through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6)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observed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participants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who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 xml:space="preserve">have </w:t>
      </w:r>
      <w:r>
        <w:rPr>
          <w:color w:val="404040"/>
          <w:spacing w:val="-2"/>
        </w:rPr>
        <w:t>moderate-to-severe immune compromise in Cohort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PEMGARDA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included systemic and local infusion-related or hypersensitivity reactions,</w:t>
      </w:r>
    </w:p>
    <w:p w14:paraId="4EDFA8D3" w14:textId="77777777" w:rsidR="00FB657F" w:rsidRDefault="00000000">
      <w:pPr>
        <w:pStyle w:val="BodyText"/>
        <w:spacing w:before="1" w:line="232" w:lineRule="auto"/>
        <w:ind w:left="100" w:right="270"/>
      </w:pPr>
      <w:r>
        <w:rPr>
          <w:color w:val="404040"/>
          <w:spacing w:val="-2"/>
        </w:rPr>
        <w:t xml:space="preserve">viral infection, upper respiratory tract infection, influenza-like illness, urinary tract infection, fatigue, headache, sinusitis, nasopharyngitis, influenza </w:t>
      </w:r>
      <w:r>
        <w:rPr>
          <w:color w:val="404040"/>
        </w:rPr>
        <w:t>and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pneumonia.</w:t>
      </w:r>
    </w:p>
    <w:p w14:paraId="755C9458" w14:textId="77777777" w:rsidR="00FB657F" w:rsidRDefault="00000000">
      <w:pPr>
        <w:pStyle w:val="BodyText"/>
        <w:spacing w:before="43"/>
        <w:ind w:left="100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should only be used during pregnancy if the potential benefit outweighs the potential risk for the mother and the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fetus.</w:t>
      </w:r>
    </w:p>
    <w:p w14:paraId="7BB3F12C" w14:textId="77777777" w:rsidR="00FB657F" w:rsidRDefault="00000000">
      <w:pPr>
        <w:pStyle w:val="BodyText"/>
        <w:spacing w:before="46" w:line="232" w:lineRule="auto"/>
        <w:ind w:left="100" w:right="694"/>
      </w:pPr>
      <w:r>
        <w:rPr>
          <w:color w:val="404040"/>
        </w:rPr>
        <w:t>Maternal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IgG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known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present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human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milk.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developmental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benefits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breastfeeding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should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considered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along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with 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mother’s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clinical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potential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effects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breastfed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infant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from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PEMGARDA.</w:t>
      </w:r>
    </w:p>
    <w:p w14:paraId="413812E8" w14:textId="77777777" w:rsidR="00FB657F" w:rsidRDefault="00000000">
      <w:pPr>
        <w:pStyle w:val="BodyText"/>
        <w:spacing w:before="47" w:line="232" w:lineRule="auto"/>
        <w:ind w:left="100" w:right="270"/>
      </w:pP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prescribing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healthcare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provider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and/or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provider’s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designee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is/are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responsible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mandatory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reporting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all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serious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events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 xml:space="preserve">and </w:t>
      </w:r>
      <w:r>
        <w:rPr>
          <w:color w:val="404040"/>
          <w:spacing w:val="-2"/>
        </w:rPr>
        <w:t>medication errors potentially related to 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 xml:space="preserve">within 7 calendar days from the healthcare provider’s awareness of the event. See Section 6.4 </w:t>
      </w:r>
      <w:r>
        <w:rPr>
          <w:color w:val="404040"/>
        </w:rPr>
        <w:t>of the accompanying Fact Sheet for more information.</w:t>
      </w:r>
    </w:p>
    <w:p w14:paraId="1F3A13BE" w14:textId="7C4AD640" w:rsidR="00FB657F" w:rsidRPr="000D0F12" w:rsidRDefault="00000000">
      <w:pPr>
        <w:spacing w:before="34" w:line="273" w:lineRule="auto"/>
        <w:ind w:left="100"/>
        <w:rPr>
          <w:color w:val="3F3F3F"/>
          <w:sz w:val="18"/>
        </w:rPr>
      </w:pPr>
      <w:r>
        <w:rPr>
          <w:color w:val="404040"/>
          <w:spacing w:val="-2"/>
          <w:sz w:val="17"/>
        </w:rPr>
        <w:t>Complete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submit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report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online:</w:t>
      </w:r>
      <w:r>
        <w:rPr>
          <w:color w:val="404040"/>
          <w:spacing w:val="-9"/>
          <w:sz w:val="17"/>
        </w:rPr>
        <w:t xml:space="preserve"> </w:t>
      </w:r>
      <w:hyperlink r:id="rId32">
        <w:r>
          <w:rPr>
            <w:color w:val="404040"/>
            <w:spacing w:val="-2"/>
            <w:sz w:val="17"/>
            <w:u w:val="single" w:color="404040"/>
          </w:rPr>
          <w:t>www.fda.gov/medwatch/report.htm</w:t>
        </w:r>
        <w:r>
          <w:rPr>
            <w:color w:val="404040"/>
            <w:spacing w:val="-2"/>
            <w:sz w:val="17"/>
          </w:rPr>
          <w:t>.</w:t>
        </w:r>
      </w:hyperlink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See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Section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6.4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of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Fact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Sheet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for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additional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mechanisms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8"/>
        </w:rPr>
        <w:t>for</w:t>
      </w:r>
      <w:r>
        <w:rPr>
          <w:color w:val="404040"/>
          <w:spacing w:val="-10"/>
          <w:sz w:val="18"/>
        </w:rPr>
        <w:t xml:space="preserve"> </w:t>
      </w:r>
      <w:r>
        <w:rPr>
          <w:color w:val="404040"/>
          <w:spacing w:val="-2"/>
          <w:sz w:val="18"/>
        </w:rPr>
        <w:t xml:space="preserve">reporting. </w:t>
      </w:r>
      <w:r>
        <w:rPr>
          <w:color w:val="404040"/>
          <w:sz w:val="18"/>
        </w:rPr>
        <w:t xml:space="preserve">See </w:t>
      </w:r>
      <w:r w:rsidRPr="000D0F12">
        <w:rPr>
          <w:color w:val="3F3F3F"/>
          <w:sz w:val="18"/>
        </w:rPr>
        <w:t>accompanying</w:t>
      </w:r>
      <w:r w:rsidRPr="000D0F12">
        <w:rPr>
          <w:color w:val="3F3F3F"/>
          <w:sz w:val="18"/>
          <w:u w:val="single" w:color="404040"/>
        </w:rPr>
        <w:t xml:space="preserve"> </w:t>
      </w:r>
      <w:hyperlink r:id="rId33" w:history="1">
        <w:r w:rsidRPr="000D0F12">
          <w:rPr>
            <w:rStyle w:val="Hyperlink"/>
            <w:color w:val="3F3F3F"/>
            <w:sz w:val="18"/>
          </w:rPr>
          <w:t>Fact Sheet for Healthcare Providers</w:t>
        </w:r>
      </w:hyperlink>
      <w:r w:rsidRPr="000D0F12">
        <w:rPr>
          <w:color w:val="3F3F3F"/>
          <w:sz w:val="18"/>
        </w:rPr>
        <w:t xml:space="preserve"> and </w:t>
      </w:r>
      <w:hyperlink r:id="rId34" w:history="1">
        <w:r w:rsidRPr="000D0F12">
          <w:rPr>
            <w:rStyle w:val="Hyperlink"/>
            <w:color w:val="3F3F3F"/>
            <w:sz w:val="18"/>
          </w:rPr>
          <w:t>FDA</w:t>
        </w:r>
        <w:r w:rsidRPr="000D0F12">
          <w:rPr>
            <w:rStyle w:val="Hyperlink"/>
            <w:color w:val="3F3F3F"/>
            <w:spacing w:val="-1"/>
            <w:sz w:val="18"/>
          </w:rPr>
          <w:t xml:space="preserve"> </w:t>
        </w:r>
        <w:r w:rsidRPr="000D0F12">
          <w:rPr>
            <w:rStyle w:val="Hyperlink"/>
            <w:color w:val="3F3F3F"/>
            <w:sz w:val="18"/>
          </w:rPr>
          <w:t>Letter of</w:t>
        </w:r>
        <w:r w:rsidRPr="000D0F12">
          <w:rPr>
            <w:rStyle w:val="Hyperlink"/>
            <w:color w:val="3F3F3F"/>
            <w:spacing w:val="-1"/>
            <w:sz w:val="18"/>
          </w:rPr>
          <w:t xml:space="preserve"> </w:t>
        </w:r>
        <w:r w:rsidRPr="000D0F12">
          <w:rPr>
            <w:rStyle w:val="Hyperlink"/>
            <w:color w:val="3F3F3F"/>
            <w:sz w:val="18"/>
          </w:rPr>
          <w:t>Authorization</w:t>
        </w:r>
      </w:hyperlink>
      <w:r w:rsidRPr="000D0F12">
        <w:rPr>
          <w:color w:val="3F3F3F"/>
          <w:sz w:val="18"/>
        </w:rPr>
        <w:t>.</w:t>
      </w:r>
    </w:p>
    <w:sectPr w:rsidR="00FB657F" w:rsidRPr="000D0F12">
      <w:pgSz w:w="12240" w:h="15840"/>
      <w:pgMar w:top="420" w:right="46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164CC"/>
    <w:multiLevelType w:val="hybridMultilevel"/>
    <w:tmpl w:val="6B6ED93E"/>
    <w:lvl w:ilvl="0" w:tplc="BB20329C">
      <w:numFmt w:val="bullet"/>
      <w:lvlText w:val="•"/>
      <w:lvlJc w:val="left"/>
      <w:pPr>
        <w:ind w:left="305" w:hanging="180"/>
      </w:pPr>
      <w:rPr>
        <w:rFonts w:ascii="Arial" w:eastAsia="Arial" w:hAnsi="Arial" w:cs="Arial" w:hint="default"/>
        <w:b/>
        <w:bCs/>
        <w:i w:val="0"/>
        <w:iCs w:val="0"/>
        <w:color w:val="404040"/>
        <w:spacing w:val="0"/>
        <w:w w:val="100"/>
        <w:sz w:val="17"/>
        <w:szCs w:val="17"/>
        <w:lang w:val="en-US" w:eastAsia="en-US" w:bidi="ar-SA"/>
      </w:rPr>
    </w:lvl>
    <w:lvl w:ilvl="1" w:tplc="F0B0102E">
      <w:numFmt w:val="bullet"/>
      <w:lvlText w:val="•"/>
      <w:lvlJc w:val="left"/>
      <w:pPr>
        <w:ind w:left="1345" w:hanging="180"/>
      </w:pPr>
      <w:rPr>
        <w:rFonts w:hint="default"/>
        <w:lang w:val="en-US" w:eastAsia="en-US" w:bidi="ar-SA"/>
      </w:rPr>
    </w:lvl>
    <w:lvl w:ilvl="2" w:tplc="2778AD7A">
      <w:numFmt w:val="bullet"/>
      <w:lvlText w:val="•"/>
      <w:lvlJc w:val="left"/>
      <w:pPr>
        <w:ind w:left="2390" w:hanging="180"/>
      </w:pPr>
      <w:rPr>
        <w:rFonts w:hint="default"/>
        <w:lang w:val="en-US" w:eastAsia="en-US" w:bidi="ar-SA"/>
      </w:rPr>
    </w:lvl>
    <w:lvl w:ilvl="3" w:tplc="B1048A50">
      <w:numFmt w:val="bullet"/>
      <w:lvlText w:val="•"/>
      <w:lvlJc w:val="left"/>
      <w:pPr>
        <w:ind w:left="3435" w:hanging="180"/>
      </w:pPr>
      <w:rPr>
        <w:rFonts w:hint="default"/>
        <w:lang w:val="en-US" w:eastAsia="en-US" w:bidi="ar-SA"/>
      </w:rPr>
    </w:lvl>
    <w:lvl w:ilvl="4" w:tplc="AFA4CB7A">
      <w:numFmt w:val="bullet"/>
      <w:lvlText w:val="•"/>
      <w:lvlJc w:val="left"/>
      <w:pPr>
        <w:ind w:left="4480" w:hanging="180"/>
      </w:pPr>
      <w:rPr>
        <w:rFonts w:hint="default"/>
        <w:lang w:val="en-US" w:eastAsia="en-US" w:bidi="ar-SA"/>
      </w:rPr>
    </w:lvl>
    <w:lvl w:ilvl="5" w:tplc="800E2932">
      <w:numFmt w:val="bullet"/>
      <w:lvlText w:val="•"/>
      <w:lvlJc w:val="left"/>
      <w:pPr>
        <w:ind w:left="5525" w:hanging="180"/>
      </w:pPr>
      <w:rPr>
        <w:rFonts w:hint="default"/>
        <w:lang w:val="en-US" w:eastAsia="en-US" w:bidi="ar-SA"/>
      </w:rPr>
    </w:lvl>
    <w:lvl w:ilvl="6" w:tplc="D87A3974">
      <w:numFmt w:val="bullet"/>
      <w:lvlText w:val="•"/>
      <w:lvlJc w:val="left"/>
      <w:pPr>
        <w:ind w:left="6570" w:hanging="180"/>
      </w:pPr>
      <w:rPr>
        <w:rFonts w:hint="default"/>
        <w:lang w:val="en-US" w:eastAsia="en-US" w:bidi="ar-SA"/>
      </w:rPr>
    </w:lvl>
    <w:lvl w:ilvl="7" w:tplc="9FD8BE5A">
      <w:numFmt w:val="bullet"/>
      <w:lvlText w:val="•"/>
      <w:lvlJc w:val="left"/>
      <w:pPr>
        <w:ind w:left="7615" w:hanging="180"/>
      </w:pPr>
      <w:rPr>
        <w:rFonts w:hint="default"/>
        <w:lang w:val="en-US" w:eastAsia="en-US" w:bidi="ar-SA"/>
      </w:rPr>
    </w:lvl>
    <w:lvl w:ilvl="8" w:tplc="0D5AB02C">
      <w:numFmt w:val="bullet"/>
      <w:lvlText w:val="•"/>
      <w:lvlJc w:val="left"/>
      <w:pPr>
        <w:ind w:left="8660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46EF7609"/>
    <w:multiLevelType w:val="hybridMultilevel"/>
    <w:tmpl w:val="F81E4C52"/>
    <w:lvl w:ilvl="0" w:tplc="7AF0D9C2">
      <w:start w:val="1"/>
      <w:numFmt w:val="decimal"/>
      <w:lvlText w:val="%1."/>
      <w:lvlJc w:val="left"/>
      <w:pPr>
        <w:ind w:left="755" w:hanging="2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en-US" w:eastAsia="en-US" w:bidi="ar-SA"/>
      </w:rPr>
    </w:lvl>
    <w:lvl w:ilvl="1" w:tplc="60389DF4">
      <w:numFmt w:val="bullet"/>
      <w:lvlText w:val="•"/>
      <w:lvlJc w:val="left"/>
      <w:pPr>
        <w:ind w:left="1800" w:hanging="240"/>
      </w:pPr>
      <w:rPr>
        <w:rFonts w:hint="default"/>
        <w:lang w:val="en-US" w:eastAsia="en-US" w:bidi="ar-SA"/>
      </w:rPr>
    </w:lvl>
    <w:lvl w:ilvl="2" w:tplc="48823906">
      <w:numFmt w:val="bullet"/>
      <w:lvlText w:val="•"/>
      <w:lvlJc w:val="left"/>
      <w:pPr>
        <w:ind w:left="2840" w:hanging="240"/>
      </w:pPr>
      <w:rPr>
        <w:rFonts w:hint="default"/>
        <w:lang w:val="en-US" w:eastAsia="en-US" w:bidi="ar-SA"/>
      </w:rPr>
    </w:lvl>
    <w:lvl w:ilvl="3" w:tplc="031CA792">
      <w:numFmt w:val="bullet"/>
      <w:lvlText w:val="•"/>
      <w:lvlJc w:val="left"/>
      <w:pPr>
        <w:ind w:left="3880" w:hanging="240"/>
      </w:pPr>
      <w:rPr>
        <w:rFonts w:hint="default"/>
        <w:lang w:val="en-US" w:eastAsia="en-US" w:bidi="ar-SA"/>
      </w:rPr>
    </w:lvl>
    <w:lvl w:ilvl="4" w:tplc="F68CEEDA">
      <w:numFmt w:val="bullet"/>
      <w:lvlText w:val="•"/>
      <w:lvlJc w:val="left"/>
      <w:pPr>
        <w:ind w:left="4920" w:hanging="240"/>
      </w:pPr>
      <w:rPr>
        <w:rFonts w:hint="default"/>
        <w:lang w:val="en-US" w:eastAsia="en-US" w:bidi="ar-SA"/>
      </w:rPr>
    </w:lvl>
    <w:lvl w:ilvl="5" w:tplc="D5CA2B2E">
      <w:numFmt w:val="bullet"/>
      <w:lvlText w:val="•"/>
      <w:lvlJc w:val="left"/>
      <w:pPr>
        <w:ind w:left="5960" w:hanging="240"/>
      </w:pPr>
      <w:rPr>
        <w:rFonts w:hint="default"/>
        <w:lang w:val="en-US" w:eastAsia="en-US" w:bidi="ar-SA"/>
      </w:rPr>
    </w:lvl>
    <w:lvl w:ilvl="6" w:tplc="E05E22C6">
      <w:numFmt w:val="bullet"/>
      <w:lvlText w:val="•"/>
      <w:lvlJc w:val="left"/>
      <w:pPr>
        <w:ind w:left="7000" w:hanging="240"/>
      </w:pPr>
      <w:rPr>
        <w:rFonts w:hint="default"/>
        <w:lang w:val="en-US" w:eastAsia="en-US" w:bidi="ar-SA"/>
      </w:rPr>
    </w:lvl>
    <w:lvl w:ilvl="7" w:tplc="5B762A1E">
      <w:numFmt w:val="bullet"/>
      <w:lvlText w:val="•"/>
      <w:lvlJc w:val="left"/>
      <w:pPr>
        <w:ind w:left="8040" w:hanging="240"/>
      </w:pPr>
      <w:rPr>
        <w:rFonts w:hint="default"/>
        <w:lang w:val="en-US" w:eastAsia="en-US" w:bidi="ar-SA"/>
      </w:rPr>
    </w:lvl>
    <w:lvl w:ilvl="8" w:tplc="2DE41094">
      <w:numFmt w:val="bullet"/>
      <w:lvlText w:val="•"/>
      <w:lvlJc w:val="left"/>
      <w:pPr>
        <w:ind w:left="9080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5E1222C5"/>
    <w:multiLevelType w:val="hybridMultilevel"/>
    <w:tmpl w:val="50B6C47E"/>
    <w:lvl w:ilvl="0" w:tplc="9BDE1418">
      <w:numFmt w:val="bullet"/>
      <w:lvlText w:val="•"/>
      <w:lvlJc w:val="left"/>
      <w:pPr>
        <w:ind w:left="305" w:hanging="180"/>
      </w:pPr>
      <w:rPr>
        <w:rFonts w:ascii="Arial" w:eastAsia="Arial" w:hAnsi="Arial" w:cs="Arial" w:hint="default"/>
        <w:b/>
        <w:bCs/>
        <w:i w:val="0"/>
        <w:iCs w:val="0"/>
        <w:color w:val="404040"/>
        <w:spacing w:val="0"/>
        <w:w w:val="100"/>
        <w:sz w:val="17"/>
        <w:szCs w:val="17"/>
        <w:lang w:val="en-US" w:eastAsia="en-US" w:bidi="ar-SA"/>
      </w:rPr>
    </w:lvl>
    <w:lvl w:ilvl="1" w:tplc="40CE68A6">
      <w:numFmt w:val="bullet"/>
      <w:lvlText w:val="•"/>
      <w:lvlJc w:val="left"/>
      <w:pPr>
        <w:ind w:left="1345" w:hanging="180"/>
      </w:pPr>
      <w:rPr>
        <w:rFonts w:hint="default"/>
        <w:lang w:val="en-US" w:eastAsia="en-US" w:bidi="ar-SA"/>
      </w:rPr>
    </w:lvl>
    <w:lvl w:ilvl="2" w:tplc="1E8AEF5A">
      <w:numFmt w:val="bullet"/>
      <w:lvlText w:val="•"/>
      <w:lvlJc w:val="left"/>
      <w:pPr>
        <w:ind w:left="2390" w:hanging="180"/>
      </w:pPr>
      <w:rPr>
        <w:rFonts w:hint="default"/>
        <w:lang w:val="en-US" w:eastAsia="en-US" w:bidi="ar-SA"/>
      </w:rPr>
    </w:lvl>
    <w:lvl w:ilvl="3" w:tplc="08C6DA58">
      <w:numFmt w:val="bullet"/>
      <w:lvlText w:val="•"/>
      <w:lvlJc w:val="left"/>
      <w:pPr>
        <w:ind w:left="3435" w:hanging="180"/>
      </w:pPr>
      <w:rPr>
        <w:rFonts w:hint="default"/>
        <w:lang w:val="en-US" w:eastAsia="en-US" w:bidi="ar-SA"/>
      </w:rPr>
    </w:lvl>
    <w:lvl w:ilvl="4" w:tplc="FC82D4DA">
      <w:numFmt w:val="bullet"/>
      <w:lvlText w:val="•"/>
      <w:lvlJc w:val="left"/>
      <w:pPr>
        <w:ind w:left="4480" w:hanging="180"/>
      </w:pPr>
      <w:rPr>
        <w:rFonts w:hint="default"/>
        <w:lang w:val="en-US" w:eastAsia="en-US" w:bidi="ar-SA"/>
      </w:rPr>
    </w:lvl>
    <w:lvl w:ilvl="5" w:tplc="2CE82258">
      <w:numFmt w:val="bullet"/>
      <w:lvlText w:val="•"/>
      <w:lvlJc w:val="left"/>
      <w:pPr>
        <w:ind w:left="5525" w:hanging="180"/>
      </w:pPr>
      <w:rPr>
        <w:rFonts w:hint="default"/>
        <w:lang w:val="en-US" w:eastAsia="en-US" w:bidi="ar-SA"/>
      </w:rPr>
    </w:lvl>
    <w:lvl w:ilvl="6" w:tplc="052EFF90">
      <w:numFmt w:val="bullet"/>
      <w:lvlText w:val="•"/>
      <w:lvlJc w:val="left"/>
      <w:pPr>
        <w:ind w:left="6570" w:hanging="180"/>
      </w:pPr>
      <w:rPr>
        <w:rFonts w:hint="default"/>
        <w:lang w:val="en-US" w:eastAsia="en-US" w:bidi="ar-SA"/>
      </w:rPr>
    </w:lvl>
    <w:lvl w:ilvl="7" w:tplc="E18C78C0">
      <w:numFmt w:val="bullet"/>
      <w:lvlText w:val="•"/>
      <w:lvlJc w:val="left"/>
      <w:pPr>
        <w:ind w:left="7615" w:hanging="180"/>
      </w:pPr>
      <w:rPr>
        <w:rFonts w:hint="default"/>
        <w:lang w:val="en-US" w:eastAsia="en-US" w:bidi="ar-SA"/>
      </w:rPr>
    </w:lvl>
    <w:lvl w:ilvl="8" w:tplc="D9AC3062">
      <w:numFmt w:val="bullet"/>
      <w:lvlText w:val="•"/>
      <w:lvlJc w:val="left"/>
      <w:pPr>
        <w:ind w:left="8660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785A7367"/>
    <w:multiLevelType w:val="hybridMultilevel"/>
    <w:tmpl w:val="1C542060"/>
    <w:lvl w:ilvl="0" w:tplc="48963276">
      <w:numFmt w:val="bullet"/>
      <w:lvlText w:val="•"/>
      <w:lvlJc w:val="left"/>
      <w:pPr>
        <w:ind w:left="280" w:hanging="180"/>
      </w:pPr>
      <w:rPr>
        <w:rFonts w:ascii="Arial" w:eastAsia="Arial" w:hAnsi="Arial" w:cs="Arial" w:hint="default"/>
        <w:b w:val="0"/>
        <w:bCs w:val="0"/>
        <w:i w:val="0"/>
        <w:iCs w:val="0"/>
        <w:color w:val="FF4E00"/>
        <w:spacing w:val="0"/>
        <w:w w:val="99"/>
        <w:sz w:val="17"/>
        <w:szCs w:val="17"/>
        <w:lang w:val="en-US" w:eastAsia="en-US" w:bidi="ar-SA"/>
      </w:rPr>
    </w:lvl>
    <w:lvl w:ilvl="1" w:tplc="694E41A4">
      <w:numFmt w:val="bullet"/>
      <w:lvlText w:val="•"/>
      <w:lvlJc w:val="left"/>
      <w:pPr>
        <w:ind w:left="1368" w:hanging="180"/>
      </w:pPr>
      <w:rPr>
        <w:rFonts w:hint="default"/>
        <w:lang w:val="en-US" w:eastAsia="en-US" w:bidi="ar-SA"/>
      </w:rPr>
    </w:lvl>
    <w:lvl w:ilvl="2" w:tplc="9388303E">
      <w:numFmt w:val="bullet"/>
      <w:lvlText w:val="•"/>
      <w:lvlJc w:val="left"/>
      <w:pPr>
        <w:ind w:left="2456" w:hanging="180"/>
      </w:pPr>
      <w:rPr>
        <w:rFonts w:hint="default"/>
        <w:lang w:val="en-US" w:eastAsia="en-US" w:bidi="ar-SA"/>
      </w:rPr>
    </w:lvl>
    <w:lvl w:ilvl="3" w:tplc="4B240B50">
      <w:numFmt w:val="bullet"/>
      <w:lvlText w:val="•"/>
      <w:lvlJc w:val="left"/>
      <w:pPr>
        <w:ind w:left="3544" w:hanging="180"/>
      </w:pPr>
      <w:rPr>
        <w:rFonts w:hint="default"/>
        <w:lang w:val="en-US" w:eastAsia="en-US" w:bidi="ar-SA"/>
      </w:rPr>
    </w:lvl>
    <w:lvl w:ilvl="4" w:tplc="5896CC2E">
      <w:numFmt w:val="bullet"/>
      <w:lvlText w:val="•"/>
      <w:lvlJc w:val="left"/>
      <w:pPr>
        <w:ind w:left="4632" w:hanging="180"/>
      </w:pPr>
      <w:rPr>
        <w:rFonts w:hint="default"/>
        <w:lang w:val="en-US" w:eastAsia="en-US" w:bidi="ar-SA"/>
      </w:rPr>
    </w:lvl>
    <w:lvl w:ilvl="5" w:tplc="A94A1BC4">
      <w:numFmt w:val="bullet"/>
      <w:lvlText w:val="•"/>
      <w:lvlJc w:val="left"/>
      <w:pPr>
        <w:ind w:left="5720" w:hanging="180"/>
      </w:pPr>
      <w:rPr>
        <w:rFonts w:hint="default"/>
        <w:lang w:val="en-US" w:eastAsia="en-US" w:bidi="ar-SA"/>
      </w:rPr>
    </w:lvl>
    <w:lvl w:ilvl="6" w:tplc="B89A5AD0">
      <w:numFmt w:val="bullet"/>
      <w:lvlText w:val="•"/>
      <w:lvlJc w:val="left"/>
      <w:pPr>
        <w:ind w:left="6808" w:hanging="180"/>
      </w:pPr>
      <w:rPr>
        <w:rFonts w:hint="default"/>
        <w:lang w:val="en-US" w:eastAsia="en-US" w:bidi="ar-SA"/>
      </w:rPr>
    </w:lvl>
    <w:lvl w:ilvl="7" w:tplc="37D419F8">
      <w:numFmt w:val="bullet"/>
      <w:lvlText w:val="•"/>
      <w:lvlJc w:val="left"/>
      <w:pPr>
        <w:ind w:left="7896" w:hanging="180"/>
      </w:pPr>
      <w:rPr>
        <w:rFonts w:hint="default"/>
        <w:lang w:val="en-US" w:eastAsia="en-US" w:bidi="ar-SA"/>
      </w:rPr>
    </w:lvl>
    <w:lvl w:ilvl="8" w:tplc="9F4E221C">
      <w:numFmt w:val="bullet"/>
      <w:lvlText w:val="•"/>
      <w:lvlJc w:val="left"/>
      <w:pPr>
        <w:ind w:left="8984" w:hanging="180"/>
      </w:pPr>
      <w:rPr>
        <w:rFonts w:hint="default"/>
        <w:lang w:val="en-US" w:eastAsia="en-US" w:bidi="ar-SA"/>
      </w:rPr>
    </w:lvl>
  </w:abstractNum>
  <w:num w:numId="1" w16cid:durableId="549457004">
    <w:abstractNumId w:val="0"/>
  </w:num>
  <w:num w:numId="2" w16cid:durableId="1466195542">
    <w:abstractNumId w:val="1"/>
  </w:num>
  <w:num w:numId="3" w16cid:durableId="152257928">
    <w:abstractNumId w:val="3"/>
  </w:num>
  <w:num w:numId="4" w16cid:durableId="609238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657F"/>
    <w:rsid w:val="000D0F12"/>
    <w:rsid w:val="005A4E87"/>
    <w:rsid w:val="00FB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1F036"/>
  <w15:docId w15:val="{4606DAB2-8575-A24B-A9AC-51AE49E3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292"/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ind w:right="158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43"/>
      <w:ind w:left="279" w:hanging="17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0F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png"/><Relationship Id="rId18" Type="http://schemas.openxmlformats.org/officeDocument/2006/relationships/image" Target="media/image70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80.png"/><Relationship Id="rId34" Type="http://schemas.openxmlformats.org/officeDocument/2006/relationships/hyperlink" Target="https://www.invivyd.com/wp-content/uploads/FDA-Letter-of-Authorization.pdf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14.png"/><Relationship Id="rId17" Type="http://schemas.openxmlformats.org/officeDocument/2006/relationships/image" Target="media/image60.png"/><Relationship Id="rId25" Type="http://schemas.openxmlformats.org/officeDocument/2006/relationships/image" Target="media/image100.png"/><Relationship Id="rId33" Type="http://schemas.openxmlformats.org/officeDocument/2006/relationships/hyperlink" Target="https://www.invivyd.com/wp-content/uploads/Patient-Fact-Sheet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image" Target="media/image8.png"/><Relationship Id="rId29" Type="http://schemas.openxmlformats.org/officeDocument/2006/relationships/image" Target="media/image12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90.png"/><Relationship Id="rId32" Type="http://schemas.openxmlformats.org/officeDocument/2006/relationships/hyperlink" Target="http://www.fda.gov/medwatch/report.htm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0.png"/><Relationship Id="rId23" Type="http://schemas.openxmlformats.org/officeDocument/2006/relationships/image" Target="media/image10.png"/><Relationship Id="rId28" Type="http://schemas.openxmlformats.org/officeDocument/2006/relationships/image" Target="media/image110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http://www.cms.gov/monoclonal" TargetMode="External"/><Relationship Id="rId31" Type="http://schemas.openxmlformats.org/officeDocument/2006/relationships/image" Target="media/image13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30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1660</Words>
  <Characters>9463</Characters>
  <Application>Microsoft Office Word</Application>
  <DocSecurity>0</DocSecurity>
  <Lines>78</Lines>
  <Paragraphs>22</Paragraphs>
  <ScaleCrop>false</ScaleCrop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Grassa</cp:lastModifiedBy>
  <cp:revision>2</cp:revision>
  <dcterms:created xsi:type="dcterms:W3CDTF">2026-06-12T16:06:00Z</dcterms:created>
  <dcterms:modified xsi:type="dcterms:W3CDTF">2026-06-12T16:09:00Z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2026-06-12T00:00:00Z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2026-06-12T00:00:00Z</vt:filetime>
  </property>
  <property fmtid="{D5CDD505-2E9C-101B-9397-08002B2CF9AE}" pid="5" name="Producer">
    <vt:lpwstr>Adobe PDF Library 18.0</vt:lpwstr>
  </property>
</Properties>
</file>